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21A1" w:rsidRPr="00224947" w:rsidRDefault="008E21A1" w:rsidP="008E21A1">
      <w:pPr>
        <w:pStyle w:val="a3"/>
        <w:tabs>
          <w:tab w:val="left" w:pos="9397"/>
        </w:tabs>
        <w:ind w:left="2880"/>
        <w:jc w:val="center"/>
        <w:rPr>
          <w:rFonts w:ascii="David" w:hAnsi="David" w:cs="David"/>
          <w:b/>
          <w:bCs/>
          <w:rtl/>
        </w:rPr>
      </w:pPr>
      <w:r w:rsidRPr="00224947">
        <w:rPr>
          <w:rFonts w:ascii="David" w:hAnsi="David" w:cs="David"/>
          <w:b/>
          <w:bCs/>
          <w:rtl/>
        </w:rPr>
        <w:t xml:space="preserve">                                     </w:t>
      </w:r>
      <w:r w:rsidRPr="00224947">
        <w:rPr>
          <w:rFonts w:ascii="David" w:hAnsi="David" w:cs="David"/>
          <w:b/>
          <w:bCs/>
          <w:rtl/>
        </w:rPr>
        <w:tab/>
      </w:r>
    </w:p>
    <w:p w:rsidR="008E21A1" w:rsidRPr="00224947" w:rsidRDefault="008E21A1" w:rsidP="008E21A1">
      <w:pPr>
        <w:overflowPunct w:val="0"/>
        <w:autoSpaceDE w:val="0"/>
        <w:autoSpaceDN w:val="0"/>
        <w:adjustRightInd w:val="0"/>
        <w:spacing w:after="0" w:line="360" w:lineRule="auto"/>
        <w:jc w:val="center"/>
        <w:textAlignment w:val="baseline"/>
        <w:rPr>
          <w:rFonts w:ascii="David" w:eastAsia="Times New Roman" w:hAnsi="David" w:cs="David"/>
          <w:b/>
          <w:bCs/>
          <w:position w:val="2"/>
          <w:rtl/>
          <w:lang w:eastAsia="he-IL"/>
        </w:rPr>
      </w:pPr>
      <w:r w:rsidRPr="00224947">
        <w:rPr>
          <w:rFonts w:ascii="David" w:eastAsia="Times New Roman" w:hAnsi="David" w:cs="David"/>
          <w:b/>
          <w:bCs/>
          <w:position w:val="2"/>
          <w:rtl/>
          <w:lang w:eastAsia="he-IL"/>
        </w:rPr>
        <w:t>מכרז פומבי מס' 08/15 לפיתוח, תחזוקה ותפעול של מתקני המחשוב ושל מערכת יישומי הליבה של רשות האכיפה והגביה</w:t>
      </w:r>
    </w:p>
    <w:p w:rsidR="008E21A1" w:rsidRPr="00224947" w:rsidRDefault="008E21A1" w:rsidP="008E21A1">
      <w:pPr>
        <w:overflowPunct w:val="0"/>
        <w:autoSpaceDE w:val="0"/>
        <w:autoSpaceDN w:val="0"/>
        <w:adjustRightInd w:val="0"/>
        <w:spacing w:after="0" w:line="360" w:lineRule="auto"/>
        <w:jc w:val="center"/>
        <w:textAlignment w:val="baseline"/>
        <w:rPr>
          <w:rFonts w:ascii="David" w:eastAsia="Times New Roman" w:hAnsi="David" w:cs="David"/>
          <w:b/>
          <w:bCs/>
          <w:position w:val="2"/>
          <w:rtl/>
          <w:lang w:eastAsia="he-IL"/>
        </w:rPr>
      </w:pPr>
    </w:p>
    <w:p w:rsidR="008E21A1" w:rsidRPr="00224947" w:rsidRDefault="008E21A1" w:rsidP="008E21A1">
      <w:pPr>
        <w:jc w:val="center"/>
        <w:rPr>
          <w:rFonts w:ascii="David" w:eastAsia="Times New Roman" w:hAnsi="David" w:cs="David"/>
          <w:b/>
          <w:bCs/>
          <w:position w:val="2"/>
          <w:rtl/>
          <w:lang w:eastAsia="he-IL"/>
        </w:rPr>
      </w:pPr>
      <w:r w:rsidRPr="00224947">
        <w:rPr>
          <w:rFonts w:ascii="David" w:eastAsia="Times New Roman" w:hAnsi="David" w:cs="David"/>
          <w:b/>
          <w:bCs/>
          <w:position w:val="2"/>
          <w:rtl/>
          <w:lang w:eastAsia="he-IL"/>
        </w:rPr>
        <w:t>מענה לשאלות הבהרה</w:t>
      </w:r>
    </w:p>
    <w:p w:rsidR="008E21A1" w:rsidRPr="00224947" w:rsidRDefault="008E21A1" w:rsidP="008E21A1">
      <w:pPr>
        <w:jc w:val="center"/>
        <w:rPr>
          <w:rFonts w:ascii="David" w:eastAsia="Times New Roman" w:hAnsi="David" w:cs="David"/>
          <w:b/>
          <w:bCs/>
          <w:position w:val="2"/>
          <w:rtl/>
          <w:lang w:eastAsia="he-IL"/>
        </w:rPr>
      </w:pPr>
      <w:r w:rsidRPr="00224947">
        <w:rPr>
          <w:rFonts w:ascii="David" w:eastAsia="Times New Roman" w:hAnsi="David" w:cs="David"/>
          <w:b/>
          <w:bCs/>
          <w:position w:val="2"/>
          <w:rtl/>
          <w:lang w:eastAsia="he-IL"/>
        </w:rPr>
        <w:t>סבב שני</w:t>
      </w:r>
    </w:p>
    <w:p w:rsidR="00D51685" w:rsidRPr="00224947" w:rsidRDefault="00D51685" w:rsidP="008E21A1">
      <w:pPr>
        <w:jc w:val="center"/>
        <w:rPr>
          <w:rFonts w:ascii="David" w:eastAsia="Times New Roman" w:hAnsi="David" w:cs="David"/>
          <w:b/>
          <w:bCs/>
          <w:position w:val="2"/>
          <w:rtl/>
          <w:lang w:eastAsia="he-IL"/>
        </w:rPr>
      </w:pPr>
    </w:p>
    <w:tbl>
      <w:tblPr>
        <w:tblStyle w:val="a7"/>
        <w:bidiVisual/>
        <w:tblW w:w="5000" w:type="pct"/>
        <w:tblLayout w:type="fixed"/>
        <w:tblLook w:val="04A0" w:firstRow="1" w:lastRow="0" w:firstColumn="1" w:lastColumn="0" w:noHBand="0" w:noVBand="1"/>
      </w:tblPr>
      <w:tblGrid>
        <w:gridCol w:w="729"/>
        <w:gridCol w:w="1255"/>
        <w:gridCol w:w="1333"/>
        <w:gridCol w:w="5387"/>
        <w:gridCol w:w="5244"/>
      </w:tblGrid>
      <w:tr w:rsidR="00D51685" w:rsidRPr="008E3044" w:rsidTr="00E82692">
        <w:trPr>
          <w:tblHeader/>
        </w:trPr>
        <w:tc>
          <w:tcPr>
            <w:tcW w:w="261" w:type="pct"/>
            <w:shd w:val="clear" w:color="auto" w:fill="9CC2E5" w:themeFill="accent1" w:themeFillTint="99"/>
          </w:tcPr>
          <w:p w:rsidR="00E82692" w:rsidRDefault="00D51685" w:rsidP="00835C76">
            <w:pPr>
              <w:pStyle w:val="a8"/>
              <w:ind w:left="0"/>
              <w:jc w:val="center"/>
              <w:rPr>
                <w:rFonts w:cs="David"/>
                <w:b/>
                <w:bCs/>
                <w:sz w:val="22"/>
                <w:szCs w:val="22"/>
                <w:rtl/>
              </w:rPr>
            </w:pPr>
            <w:r w:rsidRPr="00224947">
              <w:rPr>
                <w:rFonts w:cs="David"/>
                <w:b/>
                <w:bCs/>
                <w:sz w:val="22"/>
                <w:szCs w:val="22"/>
                <w:rtl/>
              </w:rPr>
              <w:t xml:space="preserve">מס' </w:t>
            </w:r>
          </w:p>
          <w:p w:rsidR="00D51685" w:rsidRPr="00224947" w:rsidRDefault="00D51685" w:rsidP="00835C76">
            <w:pPr>
              <w:pStyle w:val="a8"/>
              <w:ind w:left="0"/>
              <w:jc w:val="center"/>
              <w:rPr>
                <w:rFonts w:cs="David"/>
                <w:b/>
                <w:bCs/>
                <w:sz w:val="22"/>
                <w:szCs w:val="22"/>
                <w:rtl/>
              </w:rPr>
            </w:pPr>
            <w:r w:rsidRPr="00224947">
              <w:rPr>
                <w:rFonts w:cs="David"/>
                <w:b/>
                <w:bCs/>
                <w:sz w:val="22"/>
                <w:szCs w:val="22"/>
                <w:rtl/>
              </w:rPr>
              <w:t>שאלה</w:t>
            </w:r>
          </w:p>
        </w:tc>
        <w:tc>
          <w:tcPr>
            <w:tcW w:w="450" w:type="pct"/>
            <w:shd w:val="clear" w:color="auto" w:fill="9CC2E5" w:themeFill="accent1" w:themeFillTint="99"/>
          </w:tcPr>
          <w:p w:rsidR="00D51685" w:rsidRPr="00224947" w:rsidRDefault="00D51685" w:rsidP="00835C76">
            <w:pPr>
              <w:spacing w:line="360" w:lineRule="auto"/>
              <w:jc w:val="center"/>
              <w:rPr>
                <w:rFonts w:ascii="David" w:hAnsi="David" w:cs="David"/>
                <w:b/>
                <w:bCs/>
                <w:rtl/>
              </w:rPr>
            </w:pPr>
            <w:r w:rsidRPr="00224947">
              <w:rPr>
                <w:rFonts w:ascii="David" w:hAnsi="David" w:cs="David"/>
                <w:b/>
                <w:bCs/>
                <w:rtl/>
              </w:rPr>
              <w:t>פרק במכרז</w:t>
            </w:r>
            <w:r w:rsidR="002C2C82" w:rsidRPr="00224947">
              <w:rPr>
                <w:rFonts w:ascii="David" w:hAnsi="David" w:cs="David"/>
                <w:b/>
                <w:bCs/>
                <w:rtl/>
              </w:rPr>
              <w:t>/</w:t>
            </w:r>
            <w:r w:rsidRPr="00224947">
              <w:rPr>
                <w:rFonts w:ascii="David" w:hAnsi="David" w:cs="David"/>
                <w:b/>
                <w:bCs/>
                <w:rtl/>
              </w:rPr>
              <w:t>נספח</w:t>
            </w:r>
          </w:p>
        </w:tc>
        <w:tc>
          <w:tcPr>
            <w:tcW w:w="478" w:type="pct"/>
            <w:shd w:val="clear" w:color="auto" w:fill="9CC2E5" w:themeFill="accent1" w:themeFillTint="99"/>
          </w:tcPr>
          <w:p w:rsidR="00D51685" w:rsidRPr="00224947" w:rsidRDefault="00D51685" w:rsidP="00835C76">
            <w:pPr>
              <w:spacing w:line="360" w:lineRule="auto"/>
              <w:jc w:val="center"/>
              <w:rPr>
                <w:rFonts w:ascii="David" w:hAnsi="David" w:cs="David"/>
                <w:b/>
                <w:bCs/>
                <w:rtl/>
              </w:rPr>
            </w:pPr>
            <w:r w:rsidRPr="00224947">
              <w:rPr>
                <w:rFonts w:ascii="David" w:hAnsi="David" w:cs="David"/>
                <w:b/>
                <w:bCs/>
                <w:rtl/>
              </w:rPr>
              <w:t>מס' סעיף</w:t>
            </w:r>
          </w:p>
        </w:tc>
        <w:tc>
          <w:tcPr>
            <w:tcW w:w="1931" w:type="pct"/>
            <w:shd w:val="clear" w:color="auto" w:fill="9CC2E5" w:themeFill="accent1" w:themeFillTint="99"/>
          </w:tcPr>
          <w:p w:rsidR="00D51685" w:rsidRPr="00224947" w:rsidRDefault="00D51685" w:rsidP="00835C76">
            <w:pPr>
              <w:spacing w:line="360" w:lineRule="auto"/>
              <w:jc w:val="center"/>
              <w:rPr>
                <w:rFonts w:ascii="David" w:hAnsi="David" w:cs="David"/>
                <w:b/>
                <w:bCs/>
                <w:rtl/>
              </w:rPr>
            </w:pPr>
            <w:r w:rsidRPr="00224947">
              <w:rPr>
                <w:rFonts w:ascii="David" w:hAnsi="David" w:cs="David"/>
                <w:b/>
                <w:bCs/>
                <w:rtl/>
              </w:rPr>
              <w:t>שאלה</w:t>
            </w:r>
          </w:p>
        </w:tc>
        <w:tc>
          <w:tcPr>
            <w:tcW w:w="1880" w:type="pct"/>
            <w:shd w:val="clear" w:color="auto" w:fill="9CC2E5" w:themeFill="accent1" w:themeFillTint="99"/>
          </w:tcPr>
          <w:p w:rsidR="002C2C82" w:rsidRPr="00224947" w:rsidRDefault="00D51685" w:rsidP="00835C76">
            <w:pPr>
              <w:spacing w:line="360" w:lineRule="auto"/>
              <w:jc w:val="center"/>
              <w:rPr>
                <w:rFonts w:ascii="David" w:hAnsi="David" w:cs="David"/>
                <w:b/>
                <w:bCs/>
                <w:rtl/>
              </w:rPr>
            </w:pPr>
            <w:r w:rsidRPr="00224947">
              <w:rPr>
                <w:rFonts w:ascii="David" w:hAnsi="David" w:cs="David"/>
                <w:b/>
                <w:bCs/>
                <w:rtl/>
              </w:rPr>
              <w:t>תשובה</w:t>
            </w:r>
          </w:p>
          <w:p w:rsidR="00D51685" w:rsidRPr="00224947" w:rsidRDefault="00D51685" w:rsidP="00835C76">
            <w:pPr>
              <w:spacing w:line="360" w:lineRule="auto"/>
              <w:rPr>
                <w:rFonts w:ascii="David" w:hAnsi="David" w:cs="David"/>
                <w:b/>
                <w:bCs/>
                <w:rtl/>
              </w:rPr>
            </w:pPr>
          </w:p>
        </w:tc>
      </w:tr>
      <w:tr w:rsidR="00D51685" w:rsidRPr="008E3044" w:rsidTr="00E82692">
        <w:tc>
          <w:tcPr>
            <w:tcW w:w="261" w:type="pct"/>
          </w:tcPr>
          <w:p w:rsidR="00D51685" w:rsidRPr="00224947" w:rsidRDefault="00D51685" w:rsidP="00835C76">
            <w:pPr>
              <w:pStyle w:val="a8"/>
              <w:numPr>
                <w:ilvl w:val="0"/>
                <w:numId w:val="1"/>
              </w:numPr>
              <w:jc w:val="both"/>
              <w:rPr>
                <w:rFonts w:cs="David"/>
                <w:sz w:val="22"/>
                <w:szCs w:val="22"/>
                <w:rtl/>
              </w:rPr>
            </w:pPr>
          </w:p>
        </w:tc>
        <w:tc>
          <w:tcPr>
            <w:tcW w:w="450" w:type="pct"/>
          </w:tcPr>
          <w:p w:rsidR="00D51685" w:rsidRPr="00224947" w:rsidRDefault="00D51685" w:rsidP="00835C76">
            <w:pPr>
              <w:spacing w:line="360" w:lineRule="auto"/>
              <w:jc w:val="center"/>
              <w:rPr>
                <w:rFonts w:ascii="David" w:hAnsi="David" w:cs="David"/>
                <w:rtl/>
              </w:rPr>
            </w:pPr>
            <w:r w:rsidRPr="00224947">
              <w:rPr>
                <w:rFonts w:ascii="David" w:hAnsi="David" w:cs="David"/>
                <w:rtl/>
              </w:rPr>
              <w:t>פרק 0</w:t>
            </w:r>
          </w:p>
        </w:tc>
        <w:tc>
          <w:tcPr>
            <w:tcW w:w="478" w:type="pct"/>
          </w:tcPr>
          <w:p w:rsidR="00500833" w:rsidRPr="00224947" w:rsidRDefault="00500833" w:rsidP="00835C76">
            <w:pPr>
              <w:spacing w:line="360" w:lineRule="auto"/>
              <w:jc w:val="center"/>
              <w:rPr>
                <w:rFonts w:ascii="David" w:hAnsi="David" w:cs="David"/>
                <w:rtl/>
              </w:rPr>
            </w:pPr>
          </w:p>
          <w:p w:rsidR="00D51685" w:rsidRPr="00224947" w:rsidRDefault="00D51685" w:rsidP="00835C76">
            <w:pPr>
              <w:spacing w:line="360" w:lineRule="auto"/>
              <w:jc w:val="center"/>
              <w:rPr>
                <w:rFonts w:ascii="David" w:hAnsi="David" w:cs="David"/>
                <w:rtl/>
              </w:rPr>
            </w:pPr>
            <w:r w:rsidRPr="00224947">
              <w:rPr>
                <w:rFonts w:ascii="David" w:hAnsi="David" w:cs="David"/>
              </w:rPr>
              <w:t>0.1.12</w:t>
            </w:r>
          </w:p>
        </w:tc>
        <w:tc>
          <w:tcPr>
            <w:tcW w:w="1931" w:type="pct"/>
          </w:tcPr>
          <w:p w:rsidR="00D51685" w:rsidRPr="00224947" w:rsidRDefault="00D51685" w:rsidP="00835C76">
            <w:pPr>
              <w:spacing w:line="360" w:lineRule="auto"/>
              <w:jc w:val="both"/>
              <w:rPr>
                <w:rFonts w:ascii="David" w:hAnsi="David" w:cs="David"/>
                <w:rtl/>
              </w:rPr>
            </w:pPr>
            <w:r w:rsidRPr="00224947">
              <w:rPr>
                <w:rFonts w:ascii="David" w:hAnsi="David" w:cs="David"/>
                <w:rtl/>
              </w:rPr>
              <w:t>מאחר והלינק לחדר מידע נשלח ביום חמישי האחרון ואנחנו עדיין מתקשים להיכנס, נבקש מועד נוסף לשאול שאלות הבהרה נוספות לגבי המידע שיוצג בחדר המידע.</w:t>
            </w:r>
          </w:p>
        </w:tc>
        <w:tc>
          <w:tcPr>
            <w:tcW w:w="1880" w:type="pct"/>
          </w:tcPr>
          <w:p w:rsidR="00E934BC" w:rsidRPr="008E3044" w:rsidRDefault="00E934BC" w:rsidP="00224947">
            <w:pPr>
              <w:tabs>
                <w:tab w:val="center" w:pos="4153"/>
                <w:tab w:val="left" w:pos="6451"/>
                <w:tab w:val="right" w:pos="8306"/>
              </w:tabs>
              <w:spacing w:line="360" w:lineRule="auto"/>
              <w:jc w:val="both"/>
              <w:rPr>
                <w:rFonts w:ascii="David" w:eastAsia="Times New Roman" w:hAnsi="David" w:cs="David"/>
                <w:b/>
                <w:bCs/>
                <w:rtl/>
              </w:rPr>
            </w:pPr>
            <w:r w:rsidRPr="008E3044">
              <w:rPr>
                <w:rFonts w:ascii="David" w:eastAsia="Times New Roman" w:hAnsi="David" w:cs="David"/>
                <w:b/>
                <w:bCs/>
                <w:rtl/>
              </w:rPr>
              <w:t xml:space="preserve">הבקשה אינה מאושרת. עם פרסום המכרז ניתנה לספקים גישה פיזית לחדר המידע ולמידע שהוצג במסגרתו. הנחת העבודה הינה, כי המציעים עשו שימוש בגישה המלאה שניתנה להם לצורך עיון במסמכים שהוצגו בחדר המידע לצורך בחינתם והכרתם וזאת עוד בטרם נעתרה הרשות לבקשת המציעים לאפשר גישה מרחוק למידע זה. </w:t>
            </w:r>
          </w:p>
          <w:p w:rsidR="004B3AE6" w:rsidRPr="008E3044" w:rsidRDefault="00E934BC" w:rsidP="00E934BC">
            <w:pPr>
              <w:tabs>
                <w:tab w:val="center" w:pos="4153"/>
                <w:tab w:val="left" w:pos="6451"/>
                <w:tab w:val="right" w:pos="8306"/>
              </w:tabs>
              <w:spacing w:before="120" w:after="120" w:line="360" w:lineRule="auto"/>
              <w:jc w:val="both"/>
              <w:rPr>
                <w:rFonts w:ascii="David" w:eastAsia="Times New Roman" w:hAnsi="David" w:cs="David"/>
                <w:b/>
                <w:bCs/>
                <w:rtl/>
              </w:rPr>
            </w:pPr>
            <w:r w:rsidRPr="008E3044">
              <w:rPr>
                <w:rFonts w:ascii="David" w:eastAsia="Times New Roman" w:hAnsi="David" w:cs="David"/>
                <w:b/>
                <w:bCs/>
                <w:rtl/>
              </w:rPr>
              <w:t>אין לראות בפרסום הקישור לחדר המידע במועד האמור משום הזדמנות ראשונה לעיון בחומר שהונגש באמצעותו.</w:t>
            </w:r>
            <w:r w:rsidR="004B3AE6" w:rsidRPr="008E3044">
              <w:rPr>
                <w:rFonts w:ascii="David" w:eastAsia="Times New Roman" w:hAnsi="David" w:cs="David"/>
                <w:b/>
                <w:bCs/>
                <w:rtl/>
              </w:rPr>
              <w:t xml:space="preserve">   </w:t>
            </w:r>
          </w:p>
        </w:tc>
      </w:tr>
      <w:tr w:rsidR="00C52E39" w:rsidRPr="008E3044" w:rsidTr="00E82692">
        <w:tc>
          <w:tcPr>
            <w:tcW w:w="261" w:type="pct"/>
          </w:tcPr>
          <w:p w:rsidR="00C52E39" w:rsidRPr="00224947" w:rsidRDefault="00C52E39" w:rsidP="00835C76">
            <w:pPr>
              <w:pStyle w:val="a8"/>
              <w:numPr>
                <w:ilvl w:val="0"/>
                <w:numId w:val="1"/>
              </w:numPr>
              <w:jc w:val="both"/>
              <w:rPr>
                <w:rFonts w:cs="David"/>
                <w:sz w:val="22"/>
                <w:szCs w:val="22"/>
                <w:rtl/>
              </w:rPr>
            </w:pPr>
          </w:p>
        </w:tc>
        <w:tc>
          <w:tcPr>
            <w:tcW w:w="450" w:type="pct"/>
          </w:tcPr>
          <w:p w:rsidR="00C52E39" w:rsidRPr="00224947" w:rsidRDefault="00C52E39" w:rsidP="00835C76">
            <w:pPr>
              <w:spacing w:line="360" w:lineRule="auto"/>
              <w:jc w:val="center"/>
              <w:rPr>
                <w:rFonts w:ascii="David" w:hAnsi="David" w:cs="David"/>
              </w:rPr>
            </w:pPr>
            <w:r w:rsidRPr="00224947">
              <w:rPr>
                <w:rFonts w:ascii="David" w:hAnsi="David" w:cs="David"/>
                <w:rtl/>
              </w:rPr>
              <w:t>פרק 0</w:t>
            </w:r>
          </w:p>
        </w:tc>
        <w:tc>
          <w:tcPr>
            <w:tcW w:w="478" w:type="pct"/>
          </w:tcPr>
          <w:p w:rsidR="00C52E39" w:rsidRPr="00224947" w:rsidRDefault="00C52E39" w:rsidP="00835C76">
            <w:pPr>
              <w:spacing w:line="360" w:lineRule="auto"/>
              <w:jc w:val="center"/>
              <w:rPr>
                <w:rFonts w:ascii="David" w:hAnsi="David" w:cs="David"/>
              </w:rPr>
            </w:pPr>
            <w:r w:rsidRPr="00224947">
              <w:rPr>
                <w:rFonts w:ascii="David" w:hAnsi="David" w:cs="David"/>
                <w:rtl/>
              </w:rPr>
              <w:t>0.1.12</w:t>
            </w:r>
          </w:p>
        </w:tc>
        <w:tc>
          <w:tcPr>
            <w:tcW w:w="1931" w:type="pct"/>
          </w:tcPr>
          <w:p w:rsidR="00C52E39" w:rsidRPr="00224947" w:rsidRDefault="00C52E39" w:rsidP="00835C76">
            <w:pPr>
              <w:spacing w:line="360" w:lineRule="auto"/>
              <w:jc w:val="both"/>
              <w:rPr>
                <w:rFonts w:ascii="David" w:hAnsi="David" w:cs="David"/>
                <w:rtl/>
              </w:rPr>
            </w:pPr>
            <w:r w:rsidRPr="00224947">
              <w:rPr>
                <w:rFonts w:ascii="David" w:hAnsi="David" w:cs="David"/>
                <w:rtl/>
              </w:rPr>
              <w:t>בהמשך לתשובתכם לשאלה מס' 4 בסבב השאלות הראשון –</w:t>
            </w:r>
          </w:p>
          <w:p w:rsidR="00C52E39" w:rsidRPr="00224947" w:rsidRDefault="00C52E39" w:rsidP="00835C76">
            <w:pPr>
              <w:spacing w:line="360" w:lineRule="auto"/>
              <w:jc w:val="both"/>
              <w:rPr>
                <w:rFonts w:ascii="David" w:hAnsi="David" w:cs="David"/>
                <w:rtl/>
              </w:rPr>
            </w:pPr>
            <w:r w:rsidRPr="00224947">
              <w:rPr>
                <w:rFonts w:ascii="David" w:hAnsi="David" w:cs="David"/>
                <w:rtl/>
              </w:rPr>
              <w:t>פרסום תשובות הרשות לסבב השאלות הקודם בוצע לאחר המועד המקורי שפורט בסעיף 0.1.12.</w:t>
            </w:r>
          </w:p>
          <w:p w:rsidR="00C52E39" w:rsidRPr="00224947" w:rsidRDefault="00C52E39" w:rsidP="00835C76">
            <w:pPr>
              <w:spacing w:line="360" w:lineRule="auto"/>
              <w:jc w:val="both"/>
              <w:rPr>
                <w:rFonts w:ascii="David" w:hAnsi="David" w:cs="David"/>
                <w:rtl/>
              </w:rPr>
            </w:pPr>
            <w:r w:rsidRPr="00224947">
              <w:rPr>
                <w:rFonts w:ascii="David" w:hAnsi="David" w:cs="David"/>
                <w:rtl/>
              </w:rPr>
              <w:t xml:space="preserve">יתרה מכך, חלק מהמידע שהתבקש נמסר באמצעות גישה מרחוק רק מס' ימים מאוחר יותר (שבוע לאחר המועד המתוכנן לפרסום התשובות). אנו מחויבים לתהליכי אישור המביאים בחשבון את כלל מרכיבי הפתרון, כולל התייחסות הלקוח לשאלות וההבהרות </w:t>
            </w:r>
            <w:r w:rsidRPr="00224947">
              <w:rPr>
                <w:rFonts w:ascii="David" w:hAnsi="David" w:cs="David"/>
                <w:rtl/>
              </w:rPr>
              <w:lastRenderedPageBreak/>
              <w:t>שהתבקשו. לאור זאת שהחלק המרכזי במידע שהועבר נחשף רק ביום ה' האחרון, אנו חוזרים שוב על בקשתנו לדחיית המועד האחרון להגשת ההצעות בחודש מהמועד המקורי.</w:t>
            </w:r>
          </w:p>
        </w:tc>
        <w:tc>
          <w:tcPr>
            <w:tcW w:w="1880" w:type="pct"/>
          </w:tcPr>
          <w:p w:rsidR="006E46D4" w:rsidRPr="006E46D4" w:rsidRDefault="006E46D4" w:rsidP="006E46D4">
            <w:pPr>
              <w:spacing w:line="360" w:lineRule="auto"/>
              <w:jc w:val="both"/>
              <w:rPr>
                <w:rFonts w:ascii="David" w:eastAsia="Times New Roman" w:hAnsi="David" w:cs="David"/>
                <w:b/>
                <w:bCs/>
                <w:rtl/>
              </w:rPr>
            </w:pPr>
            <w:r w:rsidRPr="006E46D4">
              <w:rPr>
                <w:rFonts w:ascii="David" w:eastAsia="Times New Roman" w:hAnsi="David" w:cs="David"/>
                <w:b/>
                <w:bCs/>
                <w:rtl/>
              </w:rPr>
              <w:lastRenderedPageBreak/>
              <w:t xml:space="preserve">הבקשה אינה מאושרת, בשים לב לכך שלאור כל השיקולים המוצגים ושיקולים נוספים שנפרסו במסגרת סבב </w:t>
            </w:r>
            <w:proofErr w:type="spellStart"/>
            <w:r w:rsidRPr="006E46D4">
              <w:rPr>
                <w:rFonts w:ascii="David" w:eastAsia="Times New Roman" w:hAnsi="David" w:cs="David"/>
                <w:b/>
                <w:bCs/>
                <w:rtl/>
              </w:rPr>
              <w:t>שאולת</w:t>
            </w:r>
            <w:proofErr w:type="spellEnd"/>
            <w:r w:rsidRPr="006E46D4">
              <w:rPr>
                <w:rFonts w:ascii="David" w:eastAsia="Times New Roman" w:hAnsi="David" w:cs="David"/>
                <w:b/>
                <w:bCs/>
                <w:rtl/>
              </w:rPr>
              <w:t xml:space="preserve"> ההבהרה הראשון מועד הגשת ההצעות נדחה זה מכבר בשבועיים. </w:t>
            </w:r>
          </w:p>
          <w:p w:rsidR="00C52E39" w:rsidRPr="00224947" w:rsidRDefault="006E46D4" w:rsidP="006E46D4">
            <w:pPr>
              <w:spacing w:line="360" w:lineRule="auto"/>
              <w:jc w:val="both"/>
              <w:rPr>
                <w:rFonts w:ascii="David" w:hAnsi="David" w:cs="David"/>
              </w:rPr>
            </w:pPr>
            <w:r w:rsidRPr="006E46D4">
              <w:rPr>
                <w:rFonts w:ascii="David" w:eastAsia="Times New Roman" w:hAnsi="David" w:cs="David"/>
                <w:b/>
                <w:bCs/>
                <w:rtl/>
              </w:rPr>
              <w:t xml:space="preserve">לעניין הגישה שניתנה לחדר המידע המרוחק, ר' גם המענה לשאלה מס' </w:t>
            </w:r>
            <w:r w:rsidRPr="006E46D4">
              <w:rPr>
                <w:rFonts w:ascii="David" w:eastAsia="Times New Roman" w:hAnsi="David" w:cs="David" w:hint="cs"/>
                <w:b/>
                <w:bCs/>
                <w:rtl/>
              </w:rPr>
              <w:t>1</w:t>
            </w:r>
            <w:r w:rsidRPr="006E46D4">
              <w:rPr>
                <w:rFonts w:ascii="David" w:eastAsia="Times New Roman" w:hAnsi="David" w:cs="David"/>
                <w:b/>
                <w:bCs/>
                <w:rtl/>
              </w:rPr>
              <w:t xml:space="preserve"> לעיל.</w:t>
            </w:r>
          </w:p>
        </w:tc>
      </w:tr>
      <w:tr w:rsidR="00C52E39" w:rsidRPr="008E3044" w:rsidTr="00E82692">
        <w:tc>
          <w:tcPr>
            <w:tcW w:w="261" w:type="pct"/>
          </w:tcPr>
          <w:p w:rsidR="00C52E39" w:rsidRPr="00224947" w:rsidRDefault="00C52E39" w:rsidP="00835C76">
            <w:pPr>
              <w:pStyle w:val="a8"/>
              <w:numPr>
                <w:ilvl w:val="0"/>
                <w:numId w:val="1"/>
              </w:numPr>
              <w:jc w:val="both"/>
              <w:rPr>
                <w:rFonts w:cs="David"/>
                <w:sz w:val="22"/>
                <w:szCs w:val="22"/>
                <w:rtl/>
              </w:rPr>
            </w:pPr>
          </w:p>
        </w:tc>
        <w:tc>
          <w:tcPr>
            <w:tcW w:w="450" w:type="pct"/>
          </w:tcPr>
          <w:p w:rsidR="00C52E39" w:rsidRPr="00224947" w:rsidRDefault="00C52E39" w:rsidP="00835C76">
            <w:pPr>
              <w:pStyle w:val="aa"/>
              <w:spacing w:before="0" w:after="0" w:line="360" w:lineRule="auto"/>
              <w:rPr>
                <w:rFonts w:ascii="David" w:hAnsi="David" w:cs="David"/>
                <w:sz w:val="22"/>
                <w:szCs w:val="22"/>
                <w:rtl/>
              </w:rPr>
            </w:pPr>
            <w:r w:rsidRPr="00224947">
              <w:rPr>
                <w:rFonts w:ascii="David" w:hAnsi="David" w:cs="David"/>
                <w:sz w:val="22"/>
                <w:szCs w:val="22"/>
                <w:rtl/>
              </w:rPr>
              <w:t>0</w:t>
            </w:r>
          </w:p>
        </w:tc>
        <w:tc>
          <w:tcPr>
            <w:tcW w:w="478" w:type="pct"/>
          </w:tcPr>
          <w:p w:rsidR="00C52E39" w:rsidRPr="00224947" w:rsidRDefault="00C52E39" w:rsidP="00835C76">
            <w:pPr>
              <w:spacing w:line="360" w:lineRule="auto"/>
              <w:jc w:val="center"/>
              <w:rPr>
                <w:rFonts w:ascii="David" w:hAnsi="David" w:cs="David"/>
                <w:rtl/>
              </w:rPr>
            </w:pPr>
            <w:r w:rsidRPr="00224947">
              <w:rPr>
                <w:rFonts w:ascii="David" w:hAnsi="David" w:cs="David"/>
                <w:rtl/>
              </w:rPr>
              <w:t>כללי</w:t>
            </w:r>
          </w:p>
        </w:tc>
        <w:tc>
          <w:tcPr>
            <w:tcW w:w="1931" w:type="pct"/>
          </w:tcPr>
          <w:p w:rsidR="00C52E39" w:rsidRPr="00224947" w:rsidRDefault="00C52E39" w:rsidP="00835C76">
            <w:pPr>
              <w:spacing w:line="360" w:lineRule="auto"/>
              <w:jc w:val="both"/>
              <w:rPr>
                <w:rFonts w:ascii="David" w:hAnsi="David" w:cs="David"/>
                <w:rtl/>
              </w:rPr>
            </w:pPr>
            <w:r w:rsidRPr="00224947">
              <w:rPr>
                <w:rFonts w:ascii="David" w:hAnsi="David" w:cs="David"/>
                <w:rtl/>
              </w:rPr>
              <w:t>בהמשך לתשובתכם לשאלה מס' 1 בסבב השאלות הראשון –</w:t>
            </w:r>
          </w:p>
          <w:p w:rsidR="00C52E39" w:rsidRPr="00224947" w:rsidRDefault="00C52E39" w:rsidP="00835C76">
            <w:pPr>
              <w:spacing w:line="360" w:lineRule="auto"/>
              <w:jc w:val="both"/>
              <w:rPr>
                <w:rFonts w:ascii="David" w:hAnsi="David" w:cs="David"/>
                <w:rtl/>
              </w:rPr>
            </w:pPr>
            <w:r w:rsidRPr="00224947">
              <w:rPr>
                <w:rFonts w:ascii="David" w:hAnsi="David" w:cs="David"/>
                <w:rtl/>
              </w:rPr>
              <w:t xml:space="preserve">מסמכי ה </w:t>
            </w:r>
            <w:r w:rsidRPr="00224947">
              <w:rPr>
                <w:rFonts w:ascii="David" w:hAnsi="David" w:cs="David"/>
              </w:rPr>
              <w:t>PDF</w:t>
            </w:r>
            <w:r w:rsidRPr="00224947">
              <w:rPr>
                <w:rFonts w:ascii="David" w:hAnsi="David" w:cs="David"/>
                <w:rtl/>
              </w:rPr>
              <w:t xml:space="preserve"> שפרסמה הרשות לא ניתנים לעריכה.</w:t>
            </w:r>
          </w:p>
          <w:p w:rsidR="00C52E39" w:rsidRPr="00224947" w:rsidRDefault="00C52E39" w:rsidP="00835C76">
            <w:pPr>
              <w:spacing w:line="360" w:lineRule="auto"/>
              <w:jc w:val="both"/>
              <w:rPr>
                <w:rFonts w:ascii="David" w:hAnsi="David" w:cs="David"/>
                <w:rtl/>
              </w:rPr>
            </w:pPr>
            <w:r w:rsidRPr="00224947">
              <w:rPr>
                <w:rFonts w:ascii="David" w:hAnsi="David" w:cs="David"/>
                <w:rtl/>
              </w:rPr>
              <w:t>אי פרסום מסמכי המכרז בפורמט וורד, בשילוב עם פרסום תיקונים והבהרות לנוסח המכרז, לא מאפשר לנו ליצור נוסח אחיד, עדכני וסופי של מסמכי המכרז. מצב זה הינו בסיס לתקלות וטעויות. נבקשכם לשקול שוב את פרסום מסמכי המכרז בפורמט וורד. לחילופין, נא פרסמו נוסח עדכני של מסמכי המכרז הכולל את כל התיקונים והעדכונים שפורסמו.</w:t>
            </w:r>
          </w:p>
        </w:tc>
        <w:tc>
          <w:tcPr>
            <w:tcW w:w="1880" w:type="pct"/>
          </w:tcPr>
          <w:p w:rsidR="006E46D4" w:rsidRPr="006E46D4" w:rsidRDefault="006E46D4" w:rsidP="006E46D4">
            <w:pPr>
              <w:tabs>
                <w:tab w:val="center" w:pos="4153"/>
                <w:tab w:val="left" w:pos="6451"/>
                <w:tab w:val="right" w:pos="8306"/>
              </w:tabs>
              <w:spacing w:line="360" w:lineRule="auto"/>
              <w:jc w:val="both"/>
              <w:rPr>
                <w:rFonts w:ascii="David" w:hAnsi="David" w:cs="David"/>
                <w:b/>
                <w:bCs/>
                <w:rtl/>
              </w:rPr>
            </w:pPr>
            <w:r w:rsidRPr="006E46D4">
              <w:rPr>
                <w:rFonts w:ascii="David" w:hAnsi="David" w:cs="David"/>
                <w:b/>
                <w:bCs/>
                <w:rtl/>
              </w:rPr>
              <w:t>הבקשה אינה מאושרת. תשומת לב המציעים בעניין זה להוראות סעיף 0.9 בדבר המבנה הכללי של ההצעה. יובהר, כי אין לערוך</w:t>
            </w:r>
            <w:r w:rsidRPr="006E46D4">
              <w:rPr>
                <w:rFonts w:ascii="David" w:hAnsi="David" w:cs="David" w:hint="cs"/>
                <w:b/>
                <w:bCs/>
                <w:rtl/>
              </w:rPr>
              <w:t xml:space="preserve"> שינויים כלשהם</w:t>
            </w:r>
            <w:r w:rsidRPr="006E46D4">
              <w:rPr>
                <w:rFonts w:ascii="David" w:hAnsi="David" w:cs="David"/>
                <w:b/>
                <w:bCs/>
                <w:rtl/>
              </w:rPr>
              <w:t xml:space="preserve"> </w:t>
            </w:r>
            <w:r w:rsidRPr="006E46D4">
              <w:rPr>
                <w:rFonts w:ascii="David" w:hAnsi="David" w:cs="David" w:hint="cs"/>
                <w:b/>
                <w:bCs/>
                <w:rtl/>
              </w:rPr>
              <w:t>ב</w:t>
            </w:r>
            <w:r w:rsidRPr="006E46D4">
              <w:rPr>
                <w:rFonts w:ascii="David" w:hAnsi="David" w:cs="David"/>
                <w:b/>
                <w:bCs/>
                <w:rtl/>
              </w:rPr>
              <w:t xml:space="preserve">מסמכי המכרז </w:t>
            </w:r>
            <w:r w:rsidRPr="006E46D4">
              <w:rPr>
                <w:rFonts w:ascii="David" w:hAnsi="David" w:cs="David" w:hint="cs"/>
                <w:b/>
                <w:bCs/>
                <w:rtl/>
              </w:rPr>
              <w:t xml:space="preserve">ואלו </w:t>
            </w:r>
            <w:r w:rsidRPr="006E46D4">
              <w:rPr>
                <w:rFonts w:ascii="David" w:hAnsi="David" w:cs="David"/>
                <w:b/>
                <w:bCs/>
                <w:rtl/>
              </w:rPr>
              <w:t xml:space="preserve">יוגשו בהתאם להוראות פרק 0. </w:t>
            </w:r>
          </w:p>
          <w:p w:rsidR="00E934BC" w:rsidRPr="00224947" w:rsidRDefault="006E46D4" w:rsidP="006E46D4">
            <w:pPr>
              <w:tabs>
                <w:tab w:val="center" w:pos="4153"/>
                <w:tab w:val="left" w:pos="6451"/>
                <w:tab w:val="right" w:pos="8306"/>
              </w:tabs>
              <w:spacing w:line="360" w:lineRule="auto"/>
              <w:jc w:val="both"/>
              <w:rPr>
                <w:rFonts w:ascii="David" w:hAnsi="David" w:cs="David"/>
                <w:rtl/>
              </w:rPr>
            </w:pPr>
            <w:r w:rsidRPr="006E46D4">
              <w:rPr>
                <w:rFonts w:ascii="David" w:hAnsi="David" w:cs="David"/>
                <w:b/>
                <w:bCs/>
                <w:rtl/>
              </w:rPr>
              <w:t>מעבר לנדרש יובהר, כי הרשות סבורה שדווקא פרסום מסמכי המכרז בקבצי וורד היה עלול להוות בסיס לתקלות וטעויות, כגון בשל השמטות ו/או הוספת שגויות במסגרת המענה.  לעניין פרסומו של נוסח עדכני לפרקים השונים, הרשות פרסמה זה מכבר קובץ עדכני לנספחי פרק 0 ובכלל זה להסכם ההתקשרות. ככל שנעשו או יעשו שינויים במסמכי מכרז נוספים שהרשות פרסמה נוסח לחתימתם, תפרסם הרשות קובץ עדכני הכולל את התיקונים שבוצעו או יבוצעו בנוסח זה בעקבות תהליך שאלות ההבהרה על מנת שהנוסח לחתימה יהיה הנוסח העדכני ביותר (וזאת מלבד נוסח אישור עריכת הביטוחים אותו יש לתקן בכתב יד). מעבר לתיקון קבצים המיועדים לחתימה על ידי המציעים סבורה הרשות שאין צורך בפרסום קבצים עדכניים וכי ניתן בנקל לקרוא את התיקונים שבוצעו לתוך הטקסט.</w:t>
            </w:r>
          </w:p>
        </w:tc>
      </w:tr>
      <w:tr w:rsidR="00C52E39" w:rsidRPr="008E3044" w:rsidTr="00E82692">
        <w:tc>
          <w:tcPr>
            <w:tcW w:w="261" w:type="pct"/>
          </w:tcPr>
          <w:p w:rsidR="00C52E39" w:rsidRPr="00224947" w:rsidRDefault="00C52E39" w:rsidP="00835C76">
            <w:pPr>
              <w:pStyle w:val="a8"/>
              <w:numPr>
                <w:ilvl w:val="0"/>
                <w:numId w:val="1"/>
              </w:numPr>
              <w:jc w:val="both"/>
              <w:rPr>
                <w:rFonts w:cs="David"/>
                <w:sz w:val="22"/>
                <w:szCs w:val="22"/>
                <w:rtl/>
              </w:rPr>
            </w:pPr>
          </w:p>
        </w:tc>
        <w:tc>
          <w:tcPr>
            <w:tcW w:w="450" w:type="pct"/>
          </w:tcPr>
          <w:p w:rsidR="00C52E39" w:rsidRPr="00224947" w:rsidRDefault="00C52E39" w:rsidP="00835C76">
            <w:pPr>
              <w:spacing w:line="360" w:lineRule="auto"/>
              <w:jc w:val="center"/>
              <w:rPr>
                <w:rFonts w:ascii="David" w:hAnsi="David" w:cs="David"/>
                <w:rtl/>
              </w:rPr>
            </w:pPr>
            <w:r w:rsidRPr="00224947">
              <w:rPr>
                <w:rFonts w:ascii="David" w:hAnsi="David" w:cs="David"/>
                <w:rtl/>
              </w:rPr>
              <w:t>פרק 0</w:t>
            </w:r>
          </w:p>
        </w:tc>
        <w:tc>
          <w:tcPr>
            <w:tcW w:w="478" w:type="pct"/>
          </w:tcPr>
          <w:p w:rsidR="00C52E39" w:rsidRPr="00224947" w:rsidRDefault="00C52E39" w:rsidP="00835C76">
            <w:pPr>
              <w:spacing w:line="360" w:lineRule="auto"/>
              <w:jc w:val="center"/>
              <w:rPr>
                <w:rFonts w:ascii="David" w:hAnsi="David" w:cs="David"/>
                <w:rtl/>
              </w:rPr>
            </w:pPr>
            <w:r w:rsidRPr="00224947">
              <w:rPr>
                <w:rFonts w:ascii="David" w:hAnsi="David" w:cs="David"/>
                <w:rtl/>
              </w:rPr>
              <w:t>נספח 0.2</w:t>
            </w:r>
          </w:p>
        </w:tc>
        <w:tc>
          <w:tcPr>
            <w:tcW w:w="1931" w:type="pct"/>
          </w:tcPr>
          <w:p w:rsidR="00C52E39" w:rsidRPr="00224947" w:rsidRDefault="00C52E39" w:rsidP="00835C76">
            <w:pPr>
              <w:spacing w:line="360" w:lineRule="auto"/>
              <w:jc w:val="both"/>
              <w:rPr>
                <w:rFonts w:ascii="David" w:hAnsi="David" w:cs="David"/>
                <w:rtl/>
              </w:rPr>
            </w:pPr>
            <w:r w:rsidRPr="00224947">
              <w:rPr>
                <w:rFonts w:ascii="David" w:hAnsi="David" w:cs="David"/>
                <w:rtl/>
              </w:rPr>
              <w:t>נבקש לאשר כי הקובץ שצירפתם לחדר המידע המרוחק "רשימת רישוי לחדר מידע 301115" הוא הקובע לגבי הרשימה הסופית של תוכנות צד ג' שבאחריות הספק וגובר על נספח 0.2 למפרט.</w:t>
            </w:r>
          </w:p>
        </w:tc>
        <w:tc>
          <w:tcPr>
            <w:tcW w:w="1880" w:type="pct"/>
          </w:tcPr>
          <w:p w:rsidR="00C52E39" w:rsidRPr="00224947" w:rsidRDefault="00D0132D" w:rsidP="00835C76">
            <w:pPr>
              <w:tabs>
                <w:tab w:val="center" w:pos="4153"/>
                <w:tab w:val="left" w:pos="6451"/>
                <w:tab w:val="right" w:pos="8306"/>
              </w:tabs>
              <w:spacing w:line="360" w:lineRule="auto"/>
              <w:jc w:val="both"/>
              <w:rPr>
                <w:rFonts w:ascii="David" w:hAnsi="David" w:cs="David"/>
                <w:b/>
                <w:bCs/>
                <w:rtl/>
              </w:rPr>
            </w:pPr>
            <w:r w:rsidRPr="00224947">
              <w:rPr>
                <w:rFonts w:ascii="David" w:hAnsi="David" w:cs="David"/>
                <w:b/>
                <w:bCs/>
                <w:rtl/>
              </w:rPr>
              <w:t>כאמור בשולי נספח 0.2 רשימה עדכנית תוצג בחדר המידע והיא עשויה להשתנות עד למועד תחילת השירותים השוטפים.</w:t>
            </w:r>
          </w:p>
          <w:p w:rsidR="00D0132D" w:rsidRPr="00224947" w:rsidRDefault="00D0132D" w:rsidP="00224947">
            <w:pPr>
              <w:tabs>
                <w:tab w:val="center" w:pos="4153"/>
                <w:tab w:val="left" w:pos="6451"/>
                <w:tab w:val="right" w:pos="8306"/>
              </w:tabs>
              <w:spacing w:line="360" w:lineRule="auto"/>
              <w:jc w:val="both"/>
              <w:rPr>
                <w:rFonts w:ascii="David" w:hAnsi="David" w:cs="David"/>
                <w:rtl/>
              </w:rPr>
            </w:pPr>
            <w:r w:rsidRPr="00224947">
              <w:rPr>
                <w:rFonts w:ascii="David" w:hAnsi="David" w:cs="David"/>
                <w:b/>
                <w:bCs/>
                <w:rtl/>
              </w:rPr>
              <w:t xml:space="preserve">תשומת לב המציעים מופנית לכך שקובץ </w:t>
            </w:r>
            <w:r w:rsidR="00224947">
              <w:rPr>
                <w:rFonts w:ascii="David" w:hAnsi="David" w:cs="David" w:hint="cs"/>
                <w:b/>
                <w:bCs/>
                <w:rtl/>
              </w:rPr>
              <w:t>שה</w:t>
            </w:r>
            <w:r w:rsidRPr="00224947">
              <w:rPr>
                <w:rFonts w:ascii="David" w:hAnsi="David" w:cs="David"/>
                <w:b/>
                <w:bCs/>
                <w:rtl/>
              </w:rPr>
              <w:t>וצג בחדר המידע המרוחק</w:t>
            </w:r>
            <w:r w:rsidR="00224947">
              <w:rPr>
                <w:rFonts w:ascii="David" w:hAnsi="David" w:cs="David" w:hint="cs"/>
                <w:b/>
                <w:bCs/>
                <w:rtl/>
              </w:rPr>
              <w:t xml:space="preserve"> עודכן</w:t>
            </w:r>
            <w:r w:rsidRPr="00224947">
              <w:rPr>
                <w:rFonts w:ascii="David" w:hAnsi="David" w:cs="David"/>
                <w:b/>
                <w:bCs/>
                <w:rtl/>
              </w:rPr>
              <w:t>.</w:t>
            </w:r>
            <w:r w:rsidRPr="008E3044">
              <w:rPr>
                <w:rFonts w:ascii="David" w:hAnsi="David" w:cs="David"/>
                <w:rtl/>
              </w:rPr>
              <w:t xml:space="preserve"> </w:t>
            </w:r>
          </w:p>
        </w:tc>
      </w:tr>
      <w:tr w:rsidR="00C52E39" w:rsidRPr="008E3044" w:rsidTr="00E82692">
        <w:tc>
          <w:tcPr>
            <w:tcW w:w="261" w:type="pct"/>
          </w:tcPr>
          <w:p w:rsidR="00C52E39" w:rsidRPr="00224947" w:rsidRDefault="00C52E39" w:rsidP="00835C76">
            <w:pPr>
              <w:pStyle w:val="a8"/>
              <w:numPr>
                <w:ilvl w:val="0"/>
                <w:numId w:val="1"/>
              </w:numPr>
              <w:jc w:val="both"/>
              <w:rPr>
                <w:rFonts w:cs="David"/>
                <w:sz w:val="22"/>
                <w:szCs w:val="22"/>
                <w:rtl/>
              </w:rPr>
            </w:pPr>
          </w:p>
        </w:tc>
        <w:tc>
          <w:tcPr>
            <w:tcW w:w="450" w:type="pct"/>
          </w:tcPr>
          <w:p w:rsidR="00C52E39" w:rsidRPr="00224947" w:rsidRDefault="00C52E39" w:rsidP="00835C76">
            <w:pPr>
              <w:spacing w:line="360" w:lineRule="auto"/>
              <w:jc w:val="center"/>
              <w:rPr>
                <w:rFonts w:ascii="David" w:hAnsi="David" w:cs="David"/>
                <w:rtl/>
              </w:rPr>
            </w:pPr>
            <w:r w:rsidRPr="00224947">
              <w:rPr>
                <w:rFonts w:ascii="David" w:hAnsi="David" w:cs="David"/>
                <w:rtl/>
              </w:rPr>
              <w:t>פרק 0</w:t>
            </w:r>
          </w:p>
        </w:tc>
        <w:tc>
          <w:tcPr>
            <w:tcW w:w="478" w:type="pct"/>
          </w:tcPr>
          <w:p w:rsidR="00C52E39" w:rsidRPr="00224947" w:rsidRDefault="00C52E39" w:rsidP="00835C76">
            <w:pPr>
              <w:spacing w:line="360" w:lineRule="auto"/>
              <w:jc w:val="center"/>
              <w:rPr>
                <w:rFonts w:ascii="David" w:hAnsi="David" w:cs="David"/>
                <w:rtl/>
              </w:rPr>
            </w:pPr>
            <w:r w:rsidRPr="00224947">
              <w:rPr>
                <w:rFonts w:ascii="David" w:hAnsi="David" w:cs="David"/>
                <w:rtl/>
              </w:rPr>
              <w:t>נספח 0.2 + חדר מידע מרוחק</w:t>
            </w:r>
          </w:p>
        </w:tc>
        <w:tc>
          <w:tcPr>
            <w:tcW w:w="1931" w:type="pct"/>
          </w:tcPr>
          <w:p w:rsidR="00C52E39" w:rsidRPr="00224947" w:rsidRDefault="00C52E39" w:rsidP="00835C76">
            <w:pPr>
              <w:spacing w:line="360" w:lineRule="auto"/>
              <w:jc w:val="both"/>
              <w:rPr>
                <w:rFonts w:ascii="David" w:hAnsi="David" w:cs="David"/>
                <w:rtl/>
              </w:rPr>
            </w:pPr>
            <w:r w:rsidRPr="00224947">
              <w:rPr>
                <w:rFonts w:ascii="David" w:hAnsi="David" w:cs="David"/>
                <w:rtl/>
              </w:rPr>
              <w:t>מאחר ורישוי מערכת דוקומנטום נכלל במסגרת מכרז חשכ"ל. נא אישורכם כי רישוי מוצר זה ייוותר באחריות ומימון רא"ג לכל תקופת ההתקשרות.</w:t>
            </w:r>
          </w:p>
          <w:p w:rsidR="00C52E39" w:rsidRPr="00224947" w:rsidRDefault="00C52E39" w:rsidP="00835C76">
            <w:pPr>
              <w:spacing w:line="360" w:lineRule="auto"/>
              <w:jc w:val="both"/>
              <w:rPr>
                <w:rFonts w:ascii="David" w:hAnsi="David" w:cs="David"/>
                <w:rtl/>
              </w:rPr>
            </w:pPr>
            <w:r w:rsidRPr="00224947">
              <w:rPr>
                <w:rFonts w:ascii="David" w:hAnsi="David" w:cs="David"/>
                <w:rtl/>
              </w:rPr>
              <w:t>במידה ובכל זאת נותר באחריות ומימון הספק (החל מ-1.1.2017) נבקש לקבל מידע מפורט לגבי כמות וסוג הרישוי הנדרש של מערכת דוקומנטום.</w:t>
            </w:r>
          </w:p>
        </w:tc>
        <w:tc>
          <w:tcPr>
            <w:tcW w:w="1880" w:type="pct"/>
          </w:tcPr>
          <w:p w:rsidR="005E2287" w:rsidRPr="008E3044" w:rsidRDefault="005E2287" w:rsidP="008E3044">
            <w:pPr>
              <w:tabs>
                <w:tab w:val="center" w:pos="4153"/>
                <w:tab w:val="left" w:pos="6451"/>
                <w:tab w:val="right" w:pos="8306"/>
              </w:tabs>
              <w:spacing w:line="360" w:lineRule="auto"/>
              <w:jc w:val="both"/>
              <w:rPr>
                <w:rFonts w:ascii="David" w:eastAsia="Times New Roman" w:hAnsi="David" w:cs="David"/>
                <w:b/>
                <w:bCs/>
                <w:rtl/>
              </w:rPr>
            </w:pPr>
            <w:r w:rsidRPr="008E3044">
              <w:rPr>
                <w:rFonts w:ascii="David" w:eastAsia="Times New Roman" w:hAnsi="David" w:cs="David"/>
                <w:b/>
                <w:bCs/>
                <w:rtl/>
              </w:rPr>
              <w:t>רישוי</w:t>
            </w:r>
            <w:r w:rsidR="00D0132D" w:rsidRPr="008E3044">
              <w:rPr>
                <w:rFonts w:ascii="David" w:eastAsia="Times New Roman" w:hAnsi="David" w:cs="David"/>
                <w:b/>
                <w:bCs/>
                <w:rtl/>
              </w:rPr>
              <w:t xml:space="preserve"> מערכת דוקומנטום</w:t>
            </w:r>
            <w:r w:rsidRPr="008E3044">
              <w:rPr>
                <w:rFonts w:ascii="David" w:eastAsia="Times New Roman" w:hAnsi="David" w:cs="David"/>
                <w:b/>
                <w:bCs/>
                <w:rtl/>
              </w:rPr>
              <w:t xml:space="preserve"> נכלל ב</w:t>
            </w:r>
            <w:r w:rsidR="00D0132D" w:rsidRPr="008E3044">
              <w:rPr>
                <w:rFonts w:ascii="David" w:eastAsia="Times New Roman" w:hAnsi="David" w:cs="David"/>
                <w:b/>
                <w:bCs/>
                <w:rtl/>
              </w:rPr>
              <w:t xml:space="preserve">מסגרת </w:t>
            </w:r>
            <w:r w:rsidRPr="008E3044">
              <w:rPr>
                <w:rFonts w:ascii="David" w:eastAsia="Times New Roman" w:hAnsi="David" w:cs="David"/>
                <w:b/>
                <w:bCs/>
                <w:rtl/>
              </w:rPr>
              <w:t xml:space="preserve">רישוי </w:t>
            </w:r>
            <w:r w:rsidR="00D0132D" w:rsidRPr="008E3044">
              <w:rPr>
                <w:rFonts w:ascii="David" w:eastAsia="Times New Roman" w:hAnsi="David" w:cs="David"/>
                <w:b/>
                <w:bCs/>
                <w:rtl/>
              </w:rPr>
              <w:t xml:space="preserve">תוכנות צד ג' </w:t>
            </w:r>
            <w:r w:rsidRPr="008E3044">
              <w:rPr>
                <w:rFonts w:ascii="David" w:eastAsia="Times New Roman" w:hAnsi="David" w:cs="David"/>
                <w:b/>
                <w:bCs/>
                <w:rtl/>
              </w:rPr>
              <w:t xml:space="preserve">שיועבר לאחריות הספק ועל חשבונו החל מ 1/1/17. </w:t>
            </w:r>
          </w:p>
          <w:p w:rsidR="006317FF" w:rsidRPr="008E3044" w:rsidRDefault="00D0132D" w:rsidP="008E3044">
            <w:pPr>
              <w:tabs>
                <w:tab w:val="center" w:pos="4153"/>
                <w:tab w:val="left" w:pos="6451"/>
                <w:tab w:val="right" w:pos="8306"/>
              </w:tabs>
              <w:spacing w:line="360" w:lineRule="auto"/>
              <w:jc w:val="both"/>
              <w:rPr>
                <w:rFonts w:ascii="David" w:hAnsi="David" w:cs="David"/>
                <w:b/>
                <w:bCs/>
                <w:i/>
                <w:iCs/>
                <w:rtl/>
              </w:rPr>
            </w:pPr>
            <w:r w:rsidRPr="008E3044">
              <w:rPr>
                <w:rFonts w:ascii="David" w:eastAsia="Times New Roman" w:hAnsi="David" w:cs="David"/>
                <w:b/>
                <w:bCs/>
                <w:rtl/>
              </w:rPr>
              <w:t xml:space="preserve">למעלה מן הצורך יובהר, כי </w:t>
            </w:r>
            <w:r w:rsidR="005E2287" w:rsidRPr="008E3044">
              <w:rPr>
                <w:rFonts w:ascii="David" w:eastAsia="Times New Roman" w:hAnsi="David" w:cs="David"/>
                <w:b/>
                <w:bCs/>
                <w:rtl/>
              </w:rPr>
              <w:t xml:space="preserve">מכרז חשכ"ל למערכת סער אינו כולל את </w:t>
            </w:r>
            <w:r w:rsidRPr="008E3044">
              <w:rPr>
                <w:rFonts w:ascii="David" w:eastAsia="Times New Roman" w:hAnsi="David" w:cs="David"/>
                <w:b/>
                <w:bCs/>
                <w:rtl/>
              </w:rPr>
              <w:t xml:space="preserve">סוג </w:t>
            </w:r>
            <w:r w:rsidR="005E2287" w:rsidRPr="008E3044">
              <w:rPr>
                <w:rFonts w:ascii="David" w:eastAsia="Times New Roman" w:hAnsi="David" w:cs="David"/>
                <w:b/>
                <w:bCs/>
                <w:rtl/>
              </w:rPr>
              <w:t xml:space="preserve">הרישוי הקיים ברא"ג </w:t>
            </w:r>
            <w:r w:rsidRPr="008E3044">
              <w:rPr>
                <w:rFonts w:ascii="David" w:eastAsia="Times New Roman" w:hAnsi="David" w:cs="David"/>
                <w:b/>
                <w:bCs/>
                <w:rtl/>
              </w:rPr>
              <w:t xml:space="preserve">ביחס למערכת דוקומנטום </w:t>
            </w:r>
            <w:r w:rsidR="005E2287" w:rsidRPr="008E3044">
              <w:rPr>
                <w:rFonts w:ascii="David" w:eastAsia="Times New Roman" w:hAnsi="David" w:cs="David"/>
                <w:b/>
                <w:bCs/>
                <w:rtl/>
              </w:rPr>
              <w:t xml:space="preserve">ולכן </w:t>
            </w:r>
            <w:r w:rsidRPr="008E3044">
              <w:rPr>
                <w:rFonts w:ascii="David" w:eastAsia="Times New Roman" w:hAnsi="David" w:cs="David"/>
                <w:b/>
                <w:bCs/>
                <w:rtl/>
              </w:rPr>
              <w:t>המציעים מתבקשים ש</w:t>
            </w:r>
            <w:r w:rsidR="005E2287" w:rsidRPr="008E3044">
              <w:rPr>
                <w:rFonts w:ascii="David" w:eastAsia="Times New Roman" w:hAnsi="David" w:cs="David"/>
                <w:b/>
                <w:bCs/>
                <w:rtl/>
              </w:rPr>
              <w:t>לא  לבסס עליו</w:t>
            </w:r>
            <w:r w:rsidR="005E322F" w:rsidRPr="008E3044">
              <w:rPr>
                <w:rFonts w:ascii="David" w:eastAsia="Times New Roman" w:hAnsi="David" w:cs="David"/>
                <w:b/>
                <w:bCs/>
                <w:rtl/>
              </w:rPr>
              <w:t xml:space="preserve"> את הצעתם</w:t>
            </w:r>
            <w:r w:rsidR="005E2287" w:rsidRPr="008E3044">
              <w:rPr>
                <w:rFonts w:ascii="David" w:eastAsia="Times New Roman" w:hAnsi="David" w:cs="David"/>
                <w:b/>
                <w:bCs/>
                <w:rtl/>
              </w:rPr>
              <w:t>.</w:t>
            </w:r>
            <w:r w:rsidR="005E2287" w:rsidRPr="008E3044">
              <w:rPr>
                <w:rFonts w:ascii="David" w:hAnsi="David" w:cs="David"/>
                <w:b/>
                <w:bCs/>
                <w:i/>
                <w:iCs/>
                <w:rtl/>
              </w:rPr>
              <w:t xml:space="preserve"> סוג הרישוי הנדרש הינו עבור גירסה </w:t>
            </w:r>
            <w:r w:rsidR="005E2287" w:rsidRPr="008E3044">
              <w:rPr>
                <w:rFonts w:ascii="David" w:hAnsi="David" w:cs="David"/>
                <w:b/>
                <w:bCs/>
                <w:i/>
                <w:iCs/>
              </w:rPr>
              <w:t xml:space="preserve"> Custom Client</w:t>
            </w:r>
            <w:r w:rsidR="005E2287" w:rsidRPr="008E3044">
              <w:rPr>
                <w:rFonts w:ascii="David" w:hAnsi="David" w:cs="David"/>
                <w:b/>
                <w:bCs/>
                <w:i/>
                <w:iCs/>
                <w:rtl/>
              </w:rPr>
              <w:t>של מוצרי</w:t>
            </w:r>
            <w:r w:rsidR="005E2287" w:rsidRPr="008E3044">
              <w:rPr>
                <w:rFonts w:ascii="David" w:hAnsi="David" w:cs="David"/>
                <w:b/>
                <w:bCs/>
                <w:i/>
                <w:iCs/>
              </w:rPr>
              <w:t xml:space="preserve"> CS </w:t>
            </w:r>
            <w:r w:rsidR="005E2287" w:rsidRPr="008E3044">
              <w:rPr>
                <w:rFonts w:ascii="David" w:hAnsi="David" w:cs="David"/>
                <w:b/>
                <w:bCs/>
                <w:i/>
                <w:iCs/>
                <w:rtl/>
              </w:rPr>
              <w:t>ו</w:t>
            </w:r>
            <w:r w:rsidR="005E2287" w:rsidRPr="008E3044">
              <w:rPr>
                <w:rFonts w:ascii="David" w:hAnsi="David" w:cs="David"/>
                <w:b/>
                <w:bCs/>
                <w:i/>
                <w:iCs/>
              </w:rPr>
              <w:t xml:space="preserve"> WEBTOP</w:t>
            </w:r>
            <w:r w:rsidR="005E2287" w:rsidRPr="008E3044">
              <w:rPr>
                <w:rFonts w:ascii="David" w:hAnsi="David" w:cs="David"/>
                <w:b/>
                <w:bCs/>
                <w:i/>
                <w:iCs/>
                <w:rtl/>
              </w:rPr>
              <w:t xml:space="preserve"> – הכמות הינה 600 רשיונות.</w:t>
            </w:r>
          </w:p>
          <w:p w:rsidR="006317FF" w:rsidRPr="00224947" w:rsidRDefault="005E322F" w:rsidP="008E3044">
            <w:pPr>
              <w:tabs>
                <w:tab w:val="center" w:pos="4153"/>
                <w:tab w:val="left" w:pos="6451"/>
                <w:tab w:val="right" w:pos="8306"/>
              </w:tabs>
              <w:spacing w:line="360" w:lineRule="auto"/>
              <w:jc w:val="both"/>
              <w:rPr>
                <w:rFonts w:ascii="David" w:hAnsi="David" w:cs="David"/>
                <w:b/>
                <w:bCs/>
                <w:rtl/>
              </w:rPr>
            </w:pPr>
            <w:r w:rsidRPr="008E3044">
              <w:rPr>
                <w:rFonts w:ascii="David" w:hAnsi="David" w:cs="David"/>
                <w:b/>
                <w:bCs/>
                <w:rtl/>
              </w:rPr>
              <w:t xml:space="preserve">כאמור ביחס לשאלה מס' 4 לעיל </w:t>
            </w:r>
            <w:r w:rsidR="00D0132D" w:rsidRPr="008E3044">
              <w:rPr>
                <w:rFonts w:ascii="David" w:hAnsi="David" w:cs="David"/>
                <w:b/>
                <w:bCs/>
                <w:rtl/>
              </w:rPr>
              <w:t>תשומת לב המציעים מופנית לכך שקובץ מעודכן מוצג בחדר המידע המרוחק.</w:t>
            </w:r>
          </w:p>
        </w:tc>
      </w:tr>
      <w:tr w:rsidR="00C52E39" w:rsidRPr="008E3044" w:rsidTr="00E82692">
        <w:tc>
          <w:tcPr>
            <w:tcW w:w="261" w:type="pct"/>
          </w:tcPr>
          <w:p w:rsidR="00C52E39" w:rsidRPr="00224947" w:rsidRDefault="00C52E39" w:rsidP="00835C76">
            <w:pPr>
              <w:pStyle w:val="a8"/>
              <w:numPr>
                <w:ilvl w:val="0"/>
                <w:numId w:val="1"/>
              </w:numPr>
              <w:jc w:val="both"/>
              <w:rPr>
                <w:rFonts w:cs="David"/>
                <w:sz w:val="22"/>
                <w:szCs w:val="22"/>
                <w:rtl/>
              </w:rPr>
            </w:pPr>
          </w:p>
        </w:tc>
        <w:tc>
          <w:tcPr>
            <w:tcW w:w="450" w:type="pct"/>
          </w:tcPr>
          <w:p w:rsidR="00C52E39" w:rsidRPr="00224947" w:rsidRDefault="00C52E39" w:rsidP="00835C76">
            <w:pPr>
              <w:spacing w:line="360" w:lineRule="auto"/>
              <w:jc w:val="center"/>
              <w:rPr>
                <w:rFonts w:ascii="David" w:hAnsi="David" w:cs="David"/>
                <w:rtl/>
              </w:rPr>
            </w:pPr>
            <w:r w:rsidRPr="00224947">
              <w:rPr>
                <w:rFonts w:ascii="David" w:hAnsi="David" w:cs="David"/>
                <w:rtl/>
              </w:rPr>
              <w:t>פרק 0</w:t>
            </w:r>
          </w:p>
        </w:tc>
        <w:tc>
          <w:tcPr>
            <w:tcW w:w="478" w:type="pct"/>
          </w:tcPr>
          <w:p w:rsidR="00C52E39" w:rsidRPr="00224947" w:rsidRDefault="00C52E39" w:rsidP="00835C76">
            <w:pPr>
              <w:spacing w:line="360" w:lineRule="auto"/>
              <w:jc w:val="center"/>
              <w:rPr>
                <w:rFonts w:ascii="David" w:hAnsi="David" w:cs="David"/>
                <w:rtl/>
              </w:rPr>
            </w:pPr>
            <w:r w:rsidRPr="00224947">
              <w:rPr>
                <w:rFonts w:ascii="David" w:hAnsi="David" w:cs="David"/>
                <w:rtl/>
              </w:rPr>
              <w:t>0.6.3.2</w:t>
            </w:r>
          </w:p>
        </w:tc>
        <w:tc>
          <w:tcPr>
            <w:tcW w:w="1931" w:type="pct"/>
          </w:tcPr>
          <w:p w:rsidR="00C52E39" w:rsidRPr="00224947" w:rsidRDefault="00500833" w:rsidP="00835C76">
            <w:pPr>
              <w:spacing w:line="360" w:lineRule="auto"/>
              <w:jc w:val="both"/>
              <w:rPr>
                <w:rFonts w:ascii="David" w:hAnsi="David" w:cs="David"/>
                <w:rtl/>
              </w:rPr>
            </w:pPr>
            <w:r w:rsidRPr="00224947">
              <w:rPr>
                <w:rFonts w:ascii="David" w:hAnsi="David" w:cs="David"/>
                <w:rtl/>
              </w:rPr>
              <w:t>תאריכי הדוחות המבוקרים של חברת</w:t>
            </w:r>
            <w:r w:rsidR="00C52E39" w:rsidRPr="00224947">
              <w:rPr>
                <w:rFonts w:ascii="David" w:hAnsi="David" w:cs="David"/>
                <w:rtl/>
              </w:rPr>
              <w:t>נו הינם תמיד החל מה- 01/11 ועד ל- 31/10 של השנה העוקבת וזאת בהתאם לשנת הכספים של חברת האם העולמית.</w:t>
            </w:r>
          </w:p>
          <w:p w:rsidR="00C52E39" w:rsidRPr="00224947" w:rsidRDefault="00C52E39" w:rsidP="00835C76">
            <w:pPr>
              <w:spacing w:line="360" w:lineRule="auto"/>
              <w:jc w:val="both"/>
              <w:rPr>
                <w:rFonts w:ascii="David" w:hAnsi="David" w:cs="David"/>
                <w:rtl/>
              </w:rPr>
            </w:pPr>
            <w:r w:rsidRPr="00224947">
              <w:rPr>
                <w:rFonts w:ascii="David" w:hAnsi="David" w:cs="David"/>
                <w:rtl/>
              </w:rPr>
              <w:t>לדוגמא – דו"ח לשנה הפיננסית 2014 מבקר את התקופה 01/11/2013 – 31/10/2014.</w:t>
            </w:r>
          </w:p>
          <w:p w:rsidR="00C52E39" w:rsidRPr="00224947" w:rsidRDefault="00C52E39" w:rsidP="00835C76">
            <w:pPr>
              <w:spacing w:line="360" w:lineRule="auto"/>
              <w:jc w:val="both"/>
              <w:rPr>
                <w:rFonts w:ascii="David" w:hAnsi="David" w:cs="David"/>
                <w:rtl/>
              </w:rPr>
            </w:pPr>
            <w:r w:rsidRPr="00224947">
              <w:rPr>
                <w:rFonts w:ascii="David" w:hAnsi="David" w:cs="David"/>
                <w:rtl/>
              </w:rPr>
              <w:t>נא אישורכם כי אישור רו"ח ישקף את השנים הפיננסיות 2012, 2013 ו- 2014 כמבוקש בסעיף זה.</w:t>
            </w:r>
          </w:p>
        </w:tc>
        <w:tc>
          <w:tcPr>
            <w:tcW w:w="1880" w:type="pct"/>
          </w:tcPr>
          <w:p w:rsidR="00C52E39" w:rsidRPr="00224947" w:rsidRDefault="005E322F" w:rsidP="00835C76">
            <w:pPr>
              <w:tabs>
                <w:tab w:val="center" w:pos="4153"/>
                <w:tab w:val="left" w:pos="6451"/>
                <w:tab w:val="right" w:pos="8306"/>
              </w:tabs>
              <w:spacing w:line="360" w:lineRule="auto"/>
              <w:jc w:val="both"/>
              <w:rPr>
                <w:rFonts w:ascii="David" w:eastAsia="Times New Roman" w:hAnsi="David" w:cs="David"/>
                <w:b/>
                <w:bCs/>
                <w:rtl/>
              </w:rPr>
            </w:pPr>
            <w:r w:rsidRPr="00224947">
              <w:rPr>
                <w:rFonts w:ascii="David" w:eastAsia="Times New Roman" w:hAnsi="David" w:cs="David"/>
                <w:b/>
                <w:bCs/>
                <w:rtl/>
              </w:rPr>
              <w:t xml:space="preserve">הבקשה </w:t>
            </w:r>
            <w:r w:rsidR="002C1DDF" w:rsidRPr="00224947">
              <w:rPr>
                <w:rFonts w:ascii="David" w:eastAsia="Times New Roman" w:hAnsi="David" w:cs="David"/>
                <w:b/>
                <w:bCs/>
                <w:rtl/>
              </w:rPr>
              <w:t>מאושר</w:t>
            </w:r>
            <w:r w:rsidRPr="00224947">
              <w:rPr>
                <w:rFonts w:ascii="David" w:eastAsia="Times New Roman" w:hAnsi="David" w:cs="David"/>
                <w:b/>
                <w:bCs/>
                <w:rtl/>
              </w:rPr>
              <w:t>ת.</w:t>
            </w:r>
          </w:p>
        </w:tc>
      </w:tr>
      <w:tr w:rsidR="00A0342C" w:rsidRPr="008E3044" w:rsidTr="00E82692">
        <w:tc>
          <w:tcPr>
            <w:tcW w:w="261" w:type="pct"/>
          </w:tcPr>
          <w:p w:rsidR="00A0342C" w:rsidRPr="00224947" w:rsidRDefault="00A0342C" w:rsidP="00835C76">
            <w:pPr>
              <w:pStyle w:val="a8"/>
              <w:numPr>
                <w:ilvl w:val="0"/>
                <w:numId w:val="1"/>
              </w:numPr>
              <w:jc w:val="both"/>
              <w:rPr>
                <w:rFonts w:cs="David"/>
                <w:sz w:val="22"/>
                <w:szCs w:val="22"/>
                <w:rtl/>
              </w:rPr>
            </w:pPr>
          </w:p>
        </w:tc>
        <w:tc>
          <w:tcPr>
            <w:tcW w:w="450" w:type="pct"/>
          </w:tcPr>
          <w:p w:rsidR="00A0342C" w:rsidRPr="00224947" w:rsidRDefault="00A0342C" w:rsidP="00835C76">
            <w:pPr>
              <w:spacing w:line="360" w:lineRule="auto"/>
              <w:jc w:val="center"/>
              <w:rPr>
                <w:rFonts w:ascii="David" w:hAnsi="David" w:cs="David"/>
                <w:rtl/>
              </w:rPr>
            </w:pPr>
            <w:r w:rsidRPr="00224947">
              <w:rPr>
                <w:rFonts w:ascii="David" w:hAnsi="David" w:cs="David"/>
                <w:rtl/>
              </w:rPr>
              <w:t>פרק 0</w:t>
            </w:r>
          </w:p>
        </w:tc>
        <w:tc>
          <w:tcPr>
            <w:tcW w:w="478" w:type="pct"/>
          </w:tcPr>
          <w:p w:rsidR="00A0342C" w:rsidRPr="00224947" w:rsidRDefault="00A0342C" w:rsidP="00835C76">
            <w:pPr>
              <w:spacing w:line="360" w:lineRule="auto"/>
              <w:jc w:val="center"/>
              <w:rPr>
                <w:rFonts w:ascii="David" w:hAnsi="David" w:cs="David"/>
                <w:rtl/>
              </w:rPr>
            </w:pPr>
            <w:r w:rsidRPr="00224947">
              <w:rPr>
                <w:rFonts w:ascii="David" w:hAnsi="David" w:cs="David"/>
                <w:rtl/>
              </w:rPr>
              <w:t>0.6.3.2</w:t>
            </w:r>
          </w:p>
        </w:tc>
        <w:tc>
          <w:tcPr>
            <w:tcW w:w="1931" w:type="pct"/>
          </w:tcPr>
          <w:p w:rsidR="00A0342C" w:rsidRPr="00224947" w:rsidRDefault="00A0342C" w:rsidP="00835C76">
            <w:pPr>
              <w:spacing w:line="360" w:lineRule="auto"/>
              <w:jc w:val="both"/>
              <w:rPr>
                <w:rFonts w:ascii="David" w:hAnsi="David" w:cs="David"/>
              </w:rPr>
            </w:pPr>
            <w:r w:rsidRPr="00224947">
              <w:rPr>
                <w:rFonts w:ascii="David" w:hAnsi="David" w:cs="David"/>
                <w:rtl/>
              </w:rPr>
              <w:t xml:space="preserve">בנוגע לנוסח הנספח- אנו מוצאים לנכון להביא לידיעתכם כי בין לשכת רואי החשבון לבין החשכ"ל הוסכם על מספר נוסחים </w:t>
            </w:r>
            <w:r w:rsidRPr="00224947">
              <w:rPr>
                <w:rFonts w:ascii="David" w:hAnsi="David" w:cs="David"/>
                <w:rtl/>
              </w:rPr>
              <w:lastRenderedPageBreak/>
              <w:t>מחייבים של אישורים אשר רואי החשבון רשאים לתת וכן הוסכם באילו תחומים לא ייתן רואה החשבון חוות דעת. הסכמות אלה באו לידי ביטוי בהוראת תכ"ם 7.24.1 שעניינה "אסמכתאות מרואה חשבון אודות המציע".  נוסחים אלו, לאחר שפורסמו, הינם פרקטיקה מקובלת ועל כן רוה"ח נדרשים לתת נוסחים אלו גם לאישורים שאינם מטעם המדינה או שלוחותיה.</w:t>
            </w:r>
          </w:p>
          <w:p w:rsidR="00A0342C" w:rsidRPr="00224947" w:rsidRDefault="00A0342C" w:rsidP="00835C76">
            <w:pPr>
              <w:spacing w:line="360" w:lineRule="auto"/>
              <w:rPr>
                <w:rFonts w:ascii="David" w:hAnsi="David" w:cs="David"/>
                <w:rtl/>
              </w:rPr>
            </w:pPr>
            <w:r w:rsidRPr="00224947">
              <w:rPr>
                <w:rFonts w:ascii="David" w:hAnsi="David" w:cs="David"/>
                <w:rtl/>
              </w:rPr>
              <w:t>לפיכך, נבקשכם להחליף את נספח 0.6.3.2 למסמכי המכרז בנוסח המצוי בטופס ט' 7.24.1.2 להוראת התכ"ם הנ"ל שזו לשונו: [האישור יודפס על גבי נייר לוגו של משרד רוה"ח]</w:t>
            </w:r>
          </w:p>
          <w:p w:rsidR="00A0342C" w:rsidRPr="00224947" w:rsidRDefault="00A0342C" w:rsidP="00835C76">
            <w:pPr>
              <w:spacing w:line="360" w:lineRule="auto"/>
              <w:jc w:val="right"/>
              <w:rPr>
                <w:rFonts w:ascii="David" w:hAnsi="David" w:cs="David"/>
                <w:rtl/>
              </w:rPr>
            </w:pPr>
            <w:r w:rsidRPr="00224947">
              <w:rPr>
                <w:rFonts w:ascii="David" w:hAnsi="David" w:cs="David"/>
                <w:rtl/>
              </w:rPr>
              <w:t> </w:t>
            </w:r>
          </w:p>
          <w:p w:rsidR="00A0342C" w:rsidRPr="00224947" w:rsidRDefault="00A0342C" w:rsidP="00835C76">
            <w:pPr>
              <w:spacing w:line="360" w:lineRule="auto"/>
              <w:jc w:val="right"/>
              <w:rPr>
                <w:rFonts w:ascii="David" w:hAnsi="David" w:cs="David"/>
                <w:rtl/>
              </w:rPr>
            </w:pPr>
            <w:r w:rsidRPr="00224947">
              <w:rPr>
                <w:rFonts w:ascii="David" w:hAnsi="David" w:cs="David"/>
                <w:rtl/>
              </w:rPr>
              <w:t>תאריך:_______________</w:t>
            </w:r>
          </w:p>
          <w:p w:rsidR="00A0342C" w:rsidRPr="00224947" w:rsidRDefault="00A0342C" w:rsidP="00835C76">
            <w:pPr>
              <w:spacing w:line="360" w:lineRule="auto"/>
              <w:jc w:val="both"/>
              <w:rPr>
                <w:rFonts w:ascii="David" w:hAnsi="David" w:cs="David"/>
                <w:rtl/>
              </w:rPr>
            </w:pPr>
            <w:r w:rsidRPr="00224947">
              <w:rPr>
                <w:rFonts w:ascii="David" w:hAnsi="David" w:cs="David"/>
                <w:rtl/>
              </w:rPr>
              <w:t>לכבוד</w:t>
            </w:r>
          </w:p>
          <w:p w:rsidR="00A0342C" w:rsidRPr="00224947" w:rsidRDefault="00A0342C" w:rsidP="00835C76">
            <w:pPr>
              <w:spacing w:line="360" w:lineRule="auto"/>
              <w:jc w:val="both"/>
              <w:rPr>
                <w:rFonts w:ascii="David" w:hAnsi="David" w:cs="David"/>
                <w:rtl/>
              </w:rPr>
            </w:pPr>
            <w:r w:rsidRPr="00224947">
              <w:rPr>
                <w:rFonts w:ascii="David" w:hAnsi="David" w:cs="David"/>
                <w:rtl/>
              </w:rPr>
              <w:t>______________ (שם המציע)</w:t>
            </w:r>
          </w:p>
          <w:p w:rsidR="00A0342C" w:rsidRPr="00224947" w:rsidRDefault="00A0342C" w:rsidP="00835C76">
            <w:pPr>
              <w:spacing w:line="360" w:lineRule="auto"/>
              <w:ind w:left="1106"/>
              <w:jc w:val="both"/>
              <w:rPr>
                <w:rFonts w:ascii="David" w:hAnsi="David" w:cs="David"/>
                <w:rtl/>
              </w:rPr>
            </w:pPr>
            <w:r w:rsidRPr="00224947">
              <w:rPr>
                <w:rFonts w:ascii="David" w:hAnsi="David" w:cs="David"/>
                <w:rtl/>
              </w:rPr>
              <w:t>הנדון : מחזור כספי של תחום פעילות (או כל מידע אחר הנדרש כדוגמת מספר לקוחות,היקף ייצור וכו')  לכל אחת מהשנים שנסתיימו ביום</w:t>
            </w:r>
            <w:r w:rsidRPr="00224947">
              <w:rPr>
                <w:rFonts w:ascii="David" w:hAnsi="David" w:cs="David"/>
              </w:rPr>
              <w:t>31.12.20xx-</w:t>
            </w:r>
            <w:r w:rsidRPr="00224947">
              <w:rPr>
                <w:rFonts w:ascii="David" w:hAnsi="David" w:cs="David"/>
                <w:rtl/>
              </w:rPr>
              <w:t> וביום ______ (1)</w:t>
            </w:r>
          </w:p>
          <w:p w:rsidR="00A0342C" w:rsidRPr="00224947" w:rsidRDefault="00A0342C" w:rsidP="00835C76">
            <w:pPr>
              <w:spacing w:line="360" w:lineRule="auto"/>
              <w:ind w:left="26"/>
              <w:jc w:val="both"/>
              <w:rPr>
                <w:rFonts w:ascii="David" w:hAnsi="David" w:cs="David"/>
                <w:rtl/>
              </w:rPr>
            </w:pPr>
            <w:r w:rsidRPr="00224947">
              <w:rPr>
                <w:rFonts w:ascii="David" w:hAnsi="David" w:cs="David"/>
                <w:rtl/>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w:t>
            </w:r>
            <w:r w:rsidRPr="00224947">
              <w:rPr>
                <w:rFonts w:ascii="David" w:hAnsi="David" w:cs="David"/>
                <w:rtl/>
              </w:rPr>
              <w:lastRenderedPageBreak/>
              <w:t>בהצעה למכרז __________ של המציע המתייחסת לתאריכים (1) המצורפת בזאת ומסומנת בחותמת משרדנו לשם זיהוי בלבד.</w:t>
            </w:r>
          </w:p>
          <w:p w:rsidR="00A0342C" w:rsidRPr="00224947" w:rsidRDefault="00A0342C" w:rsidP="006E46D4">
            <w:pPr>
              <w:spacing w:line="360" w:lineRule="auto"/>
              <w:ind w:left="26"/>
              <w:jc w:val="both"/>
              <w:rPr>
                <w:rFonts w:ascii="David" w:hAnsi="David" w:cs="David"/>
                <w:b/>
                <w:bCs/>
              </w:rPr>
            </w:pPr>
            <w:r w:rsidRPr="00224947">
              <w:rPr>
                <w:rFonts w:ascii="David" w:hAnsi="David" w:cs="David"/>
                <w:rtl/>
              </w:rPr>
              <w:t>הצהרה זו הינה באחריות ההנהלה של המציע. אחריותנו היא לחוות דעה על ההצהרה בהתבסס על ביקורתנו. 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r w:rsidRPr="00224947">
              <w:rPr>
                <w:rFonts w:ascii="David" w:hAnsi="David" w:cs="David"/>
                <w:rtl/>
              </w:rPr>
              <w:br/>
              <w:t>לדעתנו, ההצהרה בדבר _________ משקפת באופן נאות מכל הבחינות המהותיות את המפורט בה וזאת בהתאם לרשומות עליהם התבססה.</w:t>
            </w:r>
            <w:r w:rsidRPr="00224947">
              <w:rPr>
                <w:rFonts w:ascii="David" w:hAnsi="David" w:cs="David"/>
                <w:rtl/>
                <w:lang w:bidi="ar-SA"/>
              </w:rPr>
              <w:t xml:space="preserve">                                                              </w:t>
            </w:r>
            <w:r w:rsidRPr="00224947">
              <w:rPr>
                <w:rFonts w:ascii="David" w:hAnsi="David" w:cs="David"/>
                <w:rtl/>
              </w:rPr>
              <w:t>בכבוד רב</w:t>
            </w:r>
            <w:r w:rsidRPr="00224947">
              <w:rPr>
                <w:rFonts w:ascii="David" w:hAnsi="David" w:cs="David"/>
                <w:rtl/>
                <w:lang w:bidi="ar-SA"/>
              </w:rPr>
              <w:t>,</w:t>
            </w:r>
          </w:p>
          <w:p w:rsidR="00A0342C" w:rsidRPr="00224947" w:rsidRDefault="00A0342C" w:rsidP="00835C76">
            <w:pPr>
              <w:bidi w:val="0"/>
              <w:spacing w:line="360" w:lineRule="auto"/>
              <w:rPr>
                <w:rFonts w:ascii="David" w:hAnsi="David" w:cs="David"/>
              </w:rPr>
            </w:pPr>
            <w:r w:rsidRPr="00224947">
              <w:rPr>
                <w:rFonts w:ascii="David" w:hAnsi="David" w:cs="David"/>
                <w:rtl/>
              </w:rPr>
              <w:t>_______</w:t>
            </w:r>
          </w:p>
          <w:p w:rsidR="00A0342C" w:rsidRPr="00224947" w:rsidRDefault="00A0342C" w:rsidP="00835C76">
            <w:pPr>
              <w:spacing w:line="360" w:lineRule="auto"/>
              <w:rPr>
                <w:rFonts w:ascii="David" w:hAnsi="David" w:cs="David"/>
              </w:rPr>
            </w:pPr>
            <w:r w:rsidRPr="00224947">
              <w:rPr>
                <w:rFonts w:ascii="David" w:hAnsi="David" w:cs="David"/>
                <w:rtl/>
              </w:rPr>
              <w:t>לתשומת ליבכם, תשובה לשאלה מס' 20 (ס"ק ב') בקובץ תשובות ההבהרה מיום 29.11.15, אינו רלוונטי.</w:t>
            </w:r>
          </w:p>
          <w:p w:rsidR="00A0342C" w:rsidRPr="00224947" w:rsidRDefault="00A0342C" w:rsidP="00835C76">
            <w:pPr>
              <w:spacing w:line="360" w:lineRule="auto"/>
              <w:rPr>
                <w:rFonts w:ascii="David" w:hAnsi="David" w:cs="David"/>
                <w:rtl/>
              </w:rPr>
            </w:pPr>
            <w:r w:rsidRPr="00224947">
              <w:rPr>
                <w:rFonts w:ascii="David" w:hAnsi="David" w:cs="David"/>
                <w:rtl/>
              </w:rPr>
              <w:t>הנוסח לעיל שמתבסס על אישור המציע, מחייב את צירופו כנספח לאישור הרואה חשבון וחתום על ידו.</w:t>
            </w:r>
          </w:p>
          <w:p w:rsidR="00A0342C" w:rsidRPr="00224947" w:rsidRDefault="00A0342C" w:rsidP="00835C76">
            <w:pPr>
              <w:spacing w:line="360" w:lineRule="auto"/>
              <w:rPr>
                <w:rFonts w:ascii="David" w:hAnsi="David" w:cs="David"/>
                <w:rtl/>
                <w:lang w:bidi="ar-SA"/>
              </w:rPr>
            </w:pPr>
            <w:r w:rsidRPr="00224947">
              <w:rPr>
                <w:rFonts w:ascii="David" w:hAnsi="David" w:cs="David"/>
                <w:rtl/>
                <w:lang w:bidi="ar-SA"/>
              </w:rPr>
              <w:t>                                                     </w:t>
            </w:r>
          </w:p>
        </w:tc>
        <w:tc>
          <w:tcPr>
            <w:tcW w:w="1880" w:type="pct"/>
          </w:tcPr>
          <w:p w:rsidR="00A0342C" w:rsidRPr="00224947" w:rsidRDefault="005E322F" w:rsidP="00835C76">
            <w:pPr>
              <w:tabs>
                <w:tab w:val="center" w:pos="4153"/>
                <w:tab w:val="left" w:pos="6451"/>
                <w:tab w:val="right" w:pos="8306"/>
              </w:tabs>
              <w:spacing w:line="360" w:lineRule="auto"/>
              <w:jc w:val="both"/>
              <w:rPr>
                <w:rFonts w:ascii="David" w:eastAsia="Times New Roman" w:hAnsi="David" w:cs="David"/>
                <w:rtl/>
              </w:rPr>
            </w:pPr>
            <w:r w:rsidRPr="00224947">
              <w:rPr>
                <w:rFonts w:ascii="David" w:eastAsia="Times New Roman" w:hAnsi="David" w:cs="David"/>
                <w:b/>
                <w:bCs/>
                <w:rtl/>
              </w:rPr>
              <w:lastRenderedPageBreak/>
              <w:t>הבקשה אינה מאושרת.</w:t>
            </w:r>
          </w:p>
        </w:tc>
      </w:tr>
      <w:tr w:rsidR="00A0342C" w:rsidRPr="008E3044" w:rsidTr="00E82692">
        <w:tc>
          <w:tcPr>
            <w:tcW w:w="261" w:type="pct"/>
          </w:tcPr>
          <w:p w:rsidR="00A0342C" w:rsidRPr="00224947" w:rsidRDefault="00A0342C" w:rsidP="00835C76">
            <w:pPr>
              <w:pStyle w:val="a8"/>
              <w:numPr>
                <w:ilvl w:val="0"/>
                <w:numId w:val="1"/>
              </w:numPr>
              <w:jc w:val="both"/>
              <w:rPr>
                <w:rFonts w:cs="David"/>
                <w:sz w:val="22"/>
                <w:szCs w:val="22"/>
                <w:rtl/>
              </w:rPr>
            </w:pPr>
          </w:p>
        </w:tc>
        <w:tc>
          <w:tcPr>
            <w:tcW w:w="450" w:type="pct"/>
          </w:tcPr>
          <w:p w:rsidR="00A0342C" w:rsidRPr="00224947" w:rsidRDefault="00A0342C" w:rsidP="00835C76">
            <w:pPr>
              <w:spacing w:line="360" w:lineRule="auto"/>
              <w:jc w:val="center"/>
              <w:rPr>
                <w:rFonts w:ascii="David" w:hAnsi="David" w:cs="David"/>
                <w:rtl/>
              </w:rPr>
            </w:pPr>
            <w:r w:rsidRPr="00224947">
              <w:rPr>
                <w:rFonts w:ascii="David" w:hAnsi="David" w:cs="David"/>
                <w:rtl/>
              </w:rPr>
              <w:t>פרק 0</w:t>
            </w:r>
          </w:p>
        </w:tc>
        <w:tc>
          <w:tcPr>
            <w:tcW w:w="478" w:type="pct"/>
          </w:tcPr>
          <w:p w:rsidR="00A0342C" w:rsidRPr="00224947" w:rsidRDefault="00A0342C" w:rsidP="00835C76">
            <w:pPr>
              <w:spacing w:line="360" w:lineRule="auto"/>
              <w:jc w:val="center"/>
              <w:rPr>
                <w:rFonts w:ascii="David" w:hAnsi="David" w:cs="David"/>
                <w:rtl/>
              </w:rPr>
            </w:pPr>
            <w:r w:rsidRPr="00224947">
              <w:rPr>
                <w:rFonts w:ascii="David" w:hAnsi="David" w:cs="David"/>
                <w:rtl/>
              </w:rPr>
              <w:t>0.6.10</w:t>
            </w:r>
          </w:p>
        </w:tc>
        <w:tc>
          <w:tcPr>
            <w:tcW w:w="1931" w:type="pct"/>
          </w:tcPr>
          <w:p w:rsidR="00A0342C" w:rsidRPr="00224947" w:rsidRDefault="00A0342C" w:rsidP="00835C76">
            <w:pPr>
              <w:spacing w:line="360" w:lineRule="auto"/>
              <w:jc w:val="both"/>
              <w:rPr>
                <w:rFonts w:ascii="David" w:hAnsi="David" w:cs="David"/>
                <w:rtl/>
              </w:rPr>
            </w:pPr>
            <w:r w:rsidRPr="00224947">
              <w:rPr>
                <w:rFonts w:ascii="David" w:hAnsi="David" w:cs="David"/>
                <w:rtl/>
              </w:rPr>
              <w:t xml:space="preserve">1. נוסח הנספח שצורף לפרק 0 אינו כולל את התיקונים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שבוצעו בהסכם. נודה לקבלת נוסח הכולל את כל התיקונים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מאחר וזהו מסמך שעל הספק לצרף להצעתו וזאת למניעת </w:t>
            </w:r>
          </w:p>
          <w:p w:rsidR="00A0342C" w:rsidRPr="00224947" w:rsidRDefault="00A0342C" w:rsidP="00835C76">
            <w:pPr>
              <w:spacing w:line="360" w:lineRule="auto"/>
              <w:jc w:val="both"/>
              <w:rPr>
                <w:rFonts w:ascii="David" w:hAnsi="David" w:cs="David"/>
              </w:rPr>
            </w:pPr>
            <w:r w:rsidRPr="00224947">
              <w:rPr>
                <w:rFonts w:ascii="David" w:hAnsi="David" w:cs="David"/>
                <w:rtl/>
              </w:rPr>
              <w:t xml:space="preserve">    תקלות בקריאה "משולבת" עם קובץ ההבהרות.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2. בנוגע לס"ק 24.1- האחריות המוגדרת בסעיף רחבה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מהאחריות על פי דין ואינה ניתנת לביטוח. הוראת ס"ק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24.3 רק "מחמירה את המצב" מאחר והיא אינה מכפיפה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לדין אלא מרחיבה אותו. נבקשכם להוסיף כי אחריות הספק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תהיה בהתאם לדין, מוגבלת לנזקים ישירים בלבד הנובעים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ממעשה או מחדל של הספק וכי הספק לא יהיה אחראי  </w:t>
            </w:r>
          </w:p>
          <w:p w:rsidR="00A0342C" w:rsidRPr="00224947" w:rsidRDefault="00A0342C" w:rsidP="00835C76">
            <w:pPr>
              <w:spacing w:line="360" w:lineRule="auto"/>
              <w:jc w:val="both"/>
              <w:rPr>
                <w:rFonts w:ascii="David" w:hAnsi="David" w:cs="David"/>
              </w:rPr>
            </w:pPr>
            <w:r w:rsidRPr="00224947">
              <w:rPr>
                <w:rFonts w:ascii="David" w:hAnsi="David" w:cs="David"/>
                <w:rtl/>
              </w:rPr>
              <w:t xml:space="preserve">    לנזקים עקיפים ו/או תוצאתיים וכיוב'.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3. בנוגע לס"ק 28.1- הוראת סעיף זה המאפשרת ביטול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ההתקשרות ללא עילה, הינה דרמטית ביחוד בהתחשב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באופייה של ההתקשרות ובהיקפה הצפוי, לרבות היקף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ההשקעה הנדרשת מהספק הזוכה. המענה לשאלת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ההבהרה לא נתן מענה מדוע סעיף זה נדרש בהסכם זה    </w:t>
            </w:r>
          </w:p>
          <w:p w:rsidR="00A0342C" w:rsidRPr="00224947" w:rsidRDefault="00A0342C" w:rsidP="00835C76">
            <w:pPr>
              <w:spacing w:line="360" w:lineRule="auto"/>
              <w:jc w:val="both"/>
              <w:rPr>
                <w:rFonts w:ascii="David" w:hAnsi="David" w:cs="David"/>
                <w:rtl/>
              </w:rPr>
            </w:pPr>
            <w:r w:rsidRPr="00224947">
              <w:rPr>
                <w:rFonts w:ascii="David" w:hAnsi="David" w:cs="David"/>
                <w:rtl/>
              </w:rPr>
              <w:t xml:space="preserve">    ומדוע לא יקבע מנגנון פיצוי הולם לספק בנסיבות הענין.</w:t>
            </w:r>
          </w:p>
        </w:tc>
        <w:tc>
          <w:tcPr>
            <w:tcW w:w="1880" w:type="pct"/>
          </w:tcPr>
          <w:p w:rsidR="005E322F" w:rsidRPr="008E3044" w:rsidRDefault="005E322F" w:rsidP="00224947">
            <w:pPr>
              <w:pStyle w:val="a8"/>
              <w:numPr>
                <w:ilvl w:val="0"/>
                <w:numId w:val="9"/>
              </w:numPr>
              <w:tabs>
                <w:tab w:val="center" w:pos="4153"/>
                <w:tab w:val="left" w:pos="6451"/>
                <w:tab w:val="right" w:pos="8306"/>
              </w:tabs>
              <w:spacing w:before="120" w:after="120"/>
              <w:ind w:left="422"/>
              <w:jc w:val="both"/>
              <w:rPr>
                <w:rFonts w:cs="David"/>
                <w:b/>
                <w:bCs/>
                <w:sz w:val="22"/>
                <w:szCs w:val="22"/>
              </w:rPr>
            </w:pPr>
            <w:r w:rsidRPr="00224947">
              <w:rPr>
                <w:rFonts w:cs="David"/>
                <w:b/>
                <w:bCs/>
                <w:sz w:val="22"/>
                <w:szCs w:val="22"/>
                <w:rtl/>
              </w:rPr>
              <w:t xml:space="preserve">קובץ הנספחים שהועבר כולל את השינויים שדווח לגביהם במסגרת תשובות הרשות לשאלות ההבהרה שהוגשו במסגרת סבב השאלות הראשון. תשומת לב המציעים לכך שהשינויים שבוצעו בקובץ הנספחים שפורסם אינם מסומנים בקובץ. </w:t>
            </w:r>
          </w:p>
          <w:p w:rsidR="005E322F" w:rsidRPr="00224947" w:rsidRDefault="005E322F" w:rsidP="00224947">
            <w:pPr>
              <w:pStyle w:val="a8"/>
              <w:numPr>
                <w:ilvl w:val="0"/>
                <w:numId w:val="9"/>
              </w:numPr>
              <w:tabs>
                <w:tab w:val="center" w:pos="4153"/>
                <w:tab w:val="left" w:pos="6451"/>
                <w:tab w:val="right" w:pos="8306"/>
              </w:tabs>
              <w:spacing w:before="120" w:after="120"/>
              <w:ind w:left="422"/>
              <w:jc w:val="both"/>
              <w:rPr>
                <w:rFonts w:cs="David"/>
                <w:b/>
                <w:bCs/>
                <w:sz w:val="22"/>
                <w:szCs w:val="22"/>
              </w:rPr>
            </w:pPr>
            <w:r w:rsidRPr="00224947">
              <w:rPr>
                <w:rFonts w:cs="David"/>
                <w:b/>
                <w:bCs/>
                <w:sz w:val="22"/>
                <w:szCs w:val="22"/>
                <w:rtl/>
              </w:rPr>
              <w:t xml:space="preserve">הבקשה </w:t>
            </w:r>
            <w:r w:rsidR="003C10BF" w:rsidRPr="008E3044">
              <w:rPr>
                <w:rFonts w:cs="David"/>
                <w:b/>
                <w:bCs/>
                <w:sz w:val="22"/>
                <w:szCs w:val="22"/>
                <w:rtl/>
              </w:rPr>
              <w:t>אינה מאושרת</w:t>
            </w:r>
            <w:r w:rsidRPr="00224947">
              <w:rPr>
                <w:rFonts w:cs="David"/>
                <w:b/>
                <w:bCs/>
                <w:sz w:val="22"/>
                <w:szCs w:val="22"/>
                <w:rtl/>
              </w:rPr>
              <w:t xml:space="preserve">. תשומת  לב המציעים </w:t>
            </w:r>
            <w:r w:rsidRPr="008E3044">
              <w:rPr>
                <w:rFonts w:cs="David"/>
                <w:b/>
                <w:bCs/>
                <w:sz w:val="22"/>
                <w:szCs w:val="22"/>
                <w:rtl/>
              </w:rPr>
              <w:t xml:space="preserve">מופנית </w:t>
            </w:r>
            <w:r w:rsidRPr="00224947">
              <w:rPr>
                <w:rFonts w:cs="David"/>
                <w:b/>
                <w:bCs/>
                <w:sz w:val="22"/>
                <w:szCs w:val="22"/>
                <w:rtl/>
              </w:rPr>
              <w:t>לכך שסעיף 24.1 אינו דן בהיקף האחריות המוטלת על הספק אלא בהגבלתה הכספית (במקרים מסויימים). זאת ועוד, סעיף 24.3 קובע כי מגבלת האחריות כאמור תגבר על כל הוראה אחרת בהסכם.</w:t>
            </w:r>
          </w:p>
          <w:p w:rsidR="00A0342C" w:rsidRPr="00224947" w:rsidRDefault="003C10BF" w:rsidP="00224947">
            <w:pPr>
              <w:pStyle w:val="a8"/>
              <w:numPr>
                <w:ilvl w:val="0"/>
                <w:numId w:val="9"/>
              </w:numPr>
              <w:tabs>
                <w:tab w:val="center" w:pos="4153"/>
                <w:tab w:val="left" w:pos="6451"/>
                <w:tab w:val="right" w:pos="8306"/>
              </w:tabs>
              <w:spacing w:before="120" w:after="120"/>
              <w:ind w:left="422"/>
              <w:jc w:val="both"/>
              <w:rPr>
                <w:rFonts w:cs="David"/>
                <w:sz w:val="22"/>
                <w:szCs w:val="22"/>
                <w:rtl/>
              </w:rPr>
            </w:pPr>
            <w:r w:rsidRPr="00224947">
              <w:rPr>
                <w:rFonts w:cs="David"/>
                <w:b/>
                <w:bCs/>
                <w:sz w:val="22"/>
                <w:szCs w:val="22"/>
                <w:rtl/>
              </w:rPr>
              <w:t xml:space="preserve">הבקשה </w:t>
            </w:r>
            <w:r w:rsidRPr="008E3044">
              <w:rPr>
                <w:rFonts w:cs="David"/>
                <w:b/>
                <w:bCs/>
                <w:sz w:val="22"/>
                <w:szCs w:val="22"/>
                <w:rtl/>
              </w:rPr>
              <w:t>אינה מאושרת</w:t>
            </w:r>
            <w:r w:rsidR="005E322F" w:rsidRPr="00224947">
              <w:rPr>
                <w:rFonts w:cs="David"/>
                <w:b/>
                <w:bCs/>
                <w:sz w:val="22"/>
                <w:szCs w:val="22"/>
                <w:rtl/>
              </w:rPr>
              <w:t xml:space="preserve">. </w:t>
            </w:r>
            <w:r w:rsidRPr="008E3044">
              <w:rPr>
                <w:rFonts w:cs="David"/>
                <w:b/>
                <w:bCs/>
                <w:sz w:val="22"/>
                <w:szCs w:val="22"/>
                <w:rtl/>
              </w:rPr>
              <w:t>למעלה מן הצורך יצוין</w:t>
            </w:r>
            <w:r w:rsidR="005E322F" w:rsidRPr="008E3044">
              <w:rPr>
                <w:rFonts w:cs="David"/>
                <w:b/>
                <w:bCs/>
                <w:sz w:val="22"/>
                <w:szCs w:val="22"/>
                <w:rtl/>
              </w:rPr>
              <w:t xml:space="preserve">, כי הרשות תפעל </w:t>
            </w:r>
            <w:r w:rsidRPr="008E3044">
              <w:rPr>
                <w:rFonts w:cs="David"/>
                <w:b/>
                <w:bCs/>
                <w:sz w:val="22"/>
                <w:szCs w:val="22"/>
                <w:rtl/>
              </w:rPr>
              <w:t>באופן מדתי וסביר בנסיבות העניין.</w:t>
            </w:r>
          </w:p>
        </w:tc>
      </w:tr>
    </w:tbl>
    <w:p w:rsidR="00D20FC5" w:rsidRPr="00C83BFB" w:rsidRDefault="00D20FC5" w:rsidP="00EF65B4">
      <w:pPr>
        <w:spacing w:after="0" w:line="276" w:lineRule="auto"/>
        <w:jc w:val="both"/>
        <w:rPr>
          <w:rFonts w:ascii="David" w:hAnsi="David" w:cs="David"/>
        </w:rPr>
      </w:pPr>
      <w:bookmarkStart w:id="0" w:name="_GoBack"/>
      <w:bookmarkEnd w:id="0"/>
    </w:p>
    <w:sectPr w:rsidR="00D20FC5" w:rsidRPr="00C83BFB" w:rsidSect="008E21A1">
      <w:headerReference w:type="default" r:id="rId8"/>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7C93" w:rsidRDefault="00EC7C93" w:rsidP="008E21A1">
      <w:pPr>
        <w:spacing w:after="0" w:line="240" w:lineRule="auto"/>
      </w:pPr>
      <w:r>
        <w:separator/>
      </w:r>
    </w:p>
  </w:endnote>
  <w:endnote w:type="continuationSeparator" w:id="0">
    <w:p w:rsidR="00EC7C93" w:rsidRDefault="00EC7C93" w:rsidP="008E21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7C93" w:rsidRDefault="00EC7C93" w:rsidP="008E21A1">
      <w:pPr>
        <w:spacing w:after="0" w:line="240" w:lineRule="auto"/>
      </w:pPr>
      <w:r>
        <w:separator/>
      </w:r>
    </w:p>
  </w:footnote>
  <w:footnote w:type="continuationSeparator" w:id="0">
    <w:p w:rsidR="00EC7C93" w:rsidRDefault="00EC7C93" w:rsidP="008E21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0FC5" w:rsidRDefault="00D20FC5" w:rsidP="008E21A1">
    <w:pPr>
      <w:pStyle w:val="a3"/>
      <w:tabs>
        <w:tab w:val="left" w:pos="9397"/>
      </w:tabs>
      <w:ind w:left="2880"/>
      <w:jc w:val="center"/>
      <w:rPr>
        <w:rFonts w:cs="David"/>
        <w:b/>
        <w:bCs/>
        <w:rtl/>
      </w:rPr>
    </w:pPr>
    <w:r>
      <w:rPr>
        <w:rFonts w:cs="David" w:hint="cs"/>
        <w:b/>
        <w:bCs/>
        <w:rtl/>
      </w:rPr>
      <w:t xml:space="preserve">                                   </w:t>
    </w:r>
    <w:r>
      <w:rPr>
        <w:noProof/>
      </w:rPr>
      <w:drawing>
        <wp:inline distT="0" distB="0" distL="0" distR="0" wp14:anchorId="7E17535F" wp14:editId="5FE66F2D">
          <wp:extent cx="1124896" cy="617971"/>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35796" cy="623959"/>
                  </a:xfrm>
                  <a:prstGeom prst="rect">
                    <a:avLst/>
                  </a:prstGeom>
                  <a:noFill/>
                  <a:ln>
                    <a:noFill/>
                  </a:ln>
                </pic:spPr>
              </pic:pic>
            </a:graphicData>
          </a:graphic>
        </wp:inline>
      </w:drawing>
    </w:r>
    <w:r>
      <w:rPr>
        <w:rFonts w:cs="David" w:hint="cs"/>
        <w:b/>
        <w:bCs/>
        <w:rtl/>
      </w:rPr>
      <w:t xml:space="preserve">  </w:t>
    </w:r>
    <w:r>
      <w:rPr>
        <w:rFonts w:cs="David"/>
        <w:b/>
        <w:bCs/>
        <w:rtl/>
      </w:rPr>
      <w:tab/>
    </w:r>
    <w:r>
      <w:rPr>
        <w:rFonts w:cs="David"/>
        <w:b/>
        <w:bCs/>
        <w:rtl/>
      </w:rPr>
      <w:tab/>
    </w:r>
    <w:r>
      <w:rPr>
        <w:rFonts w:cs="David" w:hint="cs"/>
        <w:b/>
        <w:bCs/>
        <w:rtl/>
      </w:rPr>
      <w:t>מכרז</w:t>
    </w:r>
    <w:r w:rsidRPr="00E13D95">
      <w:rPr>
        <w:rFonts w:cs="David" w:hint="cs"/>
        <w:b/>
        <w:bCs/>
        <w:rtl/>
      </w:rPr>
      <w:t xml:space="preserve"> מספר </w:t>
    </w:r>
    <w:r>
      <w:rPr>
        <w:rFonts w:cs="David" w:hint="cs"/>
        <w:b/>
        <w:bCs/>
        <w:rtl/>
      </w:rPr>
      <w:t>08/2015</w:t>
    </w:r>
  </w:p>
  <w:p w:rsidR="00D20FC5" w:rsidRDefault="00D20FC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22259E"/>
    <w:multiLevelType w:val="hybridMultilevel"/>
    <w:tmpl w:val="C9DA44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4874E4B"/>
    <w:multiLevelType w:val="hybridMultilevel"/>
    <w:tmpl w:val="BA4EC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02623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5520AD6"/>
    <w:multiLevelType w:val="hybridMultilevel"/>
    <w:tmpl w:val="BAD2811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58F33CC"/>
    <w:multiLevelType w:val="hybridMultilevel"/>
    <w:tmpl w:val="A0D6B4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7A66176"/>
    <w:multiLevelType w:val="singleLevel"/>
    <w:tmpl w:val="2706973E"/>
    <w:lvl w:ilvl="0">
      <w:start w:val="1"/>
      <w:numFmt w:val="decimal"/>
      <w:pStyle w:val="NumberList0"/>
      <w:lvlText w:val="%1."/>
      <w:lvlJc w:val="left"/>
      <w:pPr>
        <w:tabs>
          <w:tab w:val="num" w:pos="924"/>
        </w:tabs>
        <w:ind w:left="924" w:hanging="357"/>
      </w:pPr>
      <w:rPr>
        <w:rFonts w:hint="default"/>
      </w:rPr>
    </w:lvl>
  </w:abstractNum>
  <w:abstractNum w:abstractNumId="6">
    <w:nsid w:val="49785129"/>
    <w:multiLevelType w:val="hybridMultilevel"/>
    <w:tmpl w:val="2FAE9C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CDA3403"/>
    <w:multiLevelType w:val="hybridMultilevel"/>
    <w:tmpl w:val="DAB608C6"/>
    <w:lvl w:ilvl="0" w:tplc="FC8AE9BE">
      <w:start w:val="1"/>
      <w:numFmt w:val="decimal"/>
      <w:lvlText w:val="%1."/>
      <w:lvlJc w:val="left"/>
      <w:pPr>
        <w:ind w:left="1021" w:hanging="45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5701409"/>
    <w:multiLevelType w:val="hybridMultilevel"/>
    <w:tmpl w:val="08A4F8E0"/>
    <w:lvl w:ilvl="0" w:tplc="80F6F2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C3374BC"/>
    <w:multiLevelType w:val="hybridMultilevel"/>
    <w:tmpl w:val="67C0A644"/>
    <w:lvl w:ilvl="0" w:tplc="7A7A37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8"/>
  </w:num>
  <w:num w:numId="3">
    <w:abstractNumId w:val="5"/>
  </w:num>
  <w:num w:numId="4">
    <w:abstractNumId w:val="9"/>
  </w:num>
  <w:num w:numId="5">
    <w:abstractNumId w:val="4"/>
  </w:num>
  <w:num w:numId="6">
    <w:abstractNumId w:val="3"/>
  </w:num>
  <w:num w:numId="7">
    <w:abstractNumId w:val="2"/>
  </w:num>
  <w:num w:numId="8">
    <w:abstractNumId w:val="1"/>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21A1"/>
    <w:rsid w:val="00001B4F"/>
    <w:rsid w:val="000068B5"/>
    <w:rsid w:val="00053BC3"/>
    <w:rsid w:val="00061003"/>
    <w:rsid w:val="000C5958"/>
    <w:rsid w:val="00105118"/>
    <w:rsid w:val="00167327"/>
    <w:rsid w:val="001869A3"/>
    <w:rsid w:val="00196A27"/>
    <w:rsid w:val="001E1122"/>
    <w:rsid w:val="001E2B25"/>
    <w:rsid w:val="00210CB6"/>
    <w:rsid w:val="00224947"/>
    <w:rsid w:val="002C1DDF"/>
    <w:rsid w:val="002C2C82"/>
    <w:rsid w:val="003023A4"/>
    <w:rsid w:val="003A44DC"/>
    <w:rsid w:val="003C10BF"/>
    <w:rsid w:val="003F43AA"/>
    <w:rsid w:val="004A76BF"/>
    <w:rsid w:val="004B3AE6"/>
    <w:rsid w:val="004B5482"/>
    <w:rsid w:val="00500833"/>
    <w:rsid w:val="0056554B"/>
    <w:rsid w:val="00586742"/>
    <w:rsid w:val="005E2287"/>
    <w:rsid w:val="005E322F"/>
    <w:rsid w:val="006317FF"/>
    <w:rsid w:val="00631CB6"/>
    <w:rsid w:val="00634658"/>
    <w:rsid w:val="0064762A"/>
    <w:rsid w:val="006E46D4"/>
    <w:rsid w:val="00731E7E"/>
    <w:rsid w:val="00740FA0"/>
    <w:rsid w:val="00797DDE"/>
    <w:rsid w:val="007B1615"/>
    <w:rsid w:val="007D6BF5"/>
    <w:rsid w:val="008070AB"/>
    <w:rsid w:val="00810E6E"/>
    <w:rsid w:val="008136BE"/>
    <w:rsid w:val="00835C76"/>
    <w:rsid w:val="0085356E"/>
    <w:rsid w:val="00883B2A"/>
    <w:rsid w:val="00885179"/>
    <w:rsid w:val="008E21A1"/>
    <w:rsid w:val="008E3044"/>
    <w:rsid w:val="009F3917"/>
    <w:rsid w:val="00A0342C"/>
    <w:rsid w:val="00A66631"/>
    <w:rsid w:val="00A800DC"/>
    <w:rsid w:val="00A807E0"/>
    <w:rsid w:val="00A8798E"/>
    <w:rsid w:val="00AE5295"/>
    <w:rsid w:val="00B31DA9"/>
    <w:rsid w:val="00B7654B"/>
    <w:rsid w:val="00BB3594"/>
    <w:rsid w:val="00BD64D0"/>
    <w:rsid w:val="00C52E39"/>
    <w:rsid w:val="00C83BFB"/>
    <w:rsid w:val="00CB34B6"/>
    <w:rsid w:val="00CC7D32"/>
    <w:rsid w:val="00D0132D"/>
    <w:rsid w:val="00D11D66"/>
    <w:rsid w:val="00D20FC5"/>
    <w:rsid w:val="00D51685"/>
    <w:rsid w:val="00E65CE9"/>
    <w:rsid w:val="00E82692"/>
    <w:rsid w:val="00E934BC"/>
    <w:rsid w:val="00EC37DE"/>
    <w:rsid w:val="00EC7C93"/>
    <w:rsid w:val="00EF65B4"/>
    <w:rsid w:val="00FB17C6"/>
    <w:rsid w:val="00FC62F0"/>
    <w:rsid w:val="00FF66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FAECE1-96B9-421A-9AA6-A446880133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21A1"/>
    <w:pPr>
      <w:bidi/>
    </w:pPr>
  </w:style>
  <w:style w:type="paragraph" w:styleId="2">
    <w:name w:val="heading 2"/>
    <w:basedOn w:val="a"/>
    <w:link w:val="20"/>
    <w:uiPriority w:val="9"/>
    <w:qFormat/>
    <w:rsid w:val="00A0342C"/>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E21A1"/>
    <w:pPr>
      <w:tabs>
        <w:tab w:val="center" w:pos="4153"/>
        <w:tab w:val="right" w:pos="8306"/>
      </w:tabs>
      <w:spacing w:after="0" w:line="240" w:lineRule="auto"/>
    </w:pPr>
  </w:style>
  <w:style w:type="character" w:customStyle="1" w:styleId="a4">
    <w:name w:val="כותרת עליונה תו"/>
    <w:basedOn w:val="a0"/>
    <w:link w:val="a3"/>
    <w:uiPriority w:val="99"/>
    <w:rsid w:val="008E21A1"/>
  </w:style>
  <w:style w:type="paragraph" w:styleId="a5">
    <w:name w:val="footer"/>
    <w:basedOn w:val="a"/>
    <w:link w:val="a6"/>
    <w:uiPriority w:val="99"/>
    <w:unhideWhenUsed/>
    <w:rsid w:val="008E21A1"/>
    <w:pPr>
      <w:tabs>
        <w:tab w:val="center" w:pos="4153"/>
        <w:tab w:val="right" w:pos="8306"/>
      </w:tabs>
      <w:spacing w:after="0" w:line="240" w:lineRule="auto"/>
    </w:pPr>
  </w:style>
  <w:style w:type="character" w:customStyle="1" w:styleId="a6">
    <w:name w:val="כותרת תחתונה תו"/>
    <w:basedOn w:val="a0"/>
    <w:link w:val="a5"/>
    <w:uiPriority w:val="99"/>
    <w:rsid w:val="008E21A1"/>
  </w:style>
  <w:style w:type="character" w:styleId="Hyperlink">
    <w:name w:val="Hyperlink"/>
    <w:uiPriority w:val="99"/>
    <w:unhideWhenUsed/>
    <w:rsid w:val="008E21A1"/>
    <w:rPr>
      <w:color w:val="0000FF"/>
      <w:u w:val="single"/>
    </w:rPr>
  </w:style>
  <w:style w:type="table" w:styleId="a7">
    <w:name w:val="Table Grid"/>
    <w:aliases w:val="טקסט טבלה תחתונה"/>
    <w:basedOn w:val="a1"/>
    <w:rsid w:val="008E21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link w:val="a9"/>
    <w:uiPriority w:val="34"/>
    <w:qFormat/>
    <w:rsid w:val="00105118"/>
    <w:pPr>
      <w:spacing w:after="0" w:line="360" w:lineRule="auto"/>
      <w:ind w:left="720"/>
    </w:pPr>
    <w:rPr>
      <w:rFonts w:ascii="David" w:eastAsia="Times New Roman" w:hAnsi="David" w:cs="Arial"/>
      <w:noProof/>
      <w:sz w:val="20"/>
      <w:szCs w:val="20"/>
      <w:lang w:eastAsia="he-IL"/>
    </w:rPr>
  </w:style>
  <w:style w:type="character" w:customStyle="1" w:styleId="a9">
    <w:name w:val="פיסקת רשימה תו"/>
    <w:basedOn w:val="a0"/>
    <w:link w:val="a8"/>
    <w:uiPriority w:val="34"/>
    <w:rsid w:val="00105118"/>
    <w:rPr>
      <w:rFonts w:ascii="David" w:eastAsia="Times New Roman" w:hAnsi="David" w:cs="Arial"/>
      <w:noProof/>
      <w:sz w:val="20"/>
      <w:szCs w:val="20"/>
      <w:lang w:eastAsia="he-IL"/>
    </w:rPr>
  </w:style>
  <w:style w:type="paragraph" w:customStyle="1" w:styleId="aa">
    <w:name w:val="טקסט בסיסי"/>
    <w:uiPriority w:val="99"/>
    <w:rsid w:val="008E21A1"/>
    <w:pPr>
      <w:keepLines/>
      <w:bidi/>
      <w:spacing w:before="120" w:after="240" w:line="320" w:lineRule="atLeast"/>
    </w:pPr>
    <w:rPr>
      <w:rFonts w:ascii="Times New Roman" w:eastAsia="Times New Roman" w:hAnsi="Times New Roman" w:cs="Narkisim"/>
      <w:sz w:val="24"/>
      <w:szCs w:val="24"/>
    </w:rPr>
  </w:style>
  <w:style w:type="paragraph" w:styleId="ab">
    <w:name w:val="Balloon Text"/>
    <w:basedOn w:val="a"/>
    <w:link w:val="ac"/>
    <w:uiPriority w:val="99"/>
    <w:semiHidden/>
    <w:unhideWhenUsed/>
    <w:rsid w:val="008E21A1"/>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8E21A1"/>
    <w:rPr>
      <w:rFonts w:ascii="Tahoma" w:hAnsi="Tahoma" w:cs="Tahoma"/>
      <w:sz w:val="18"/>
      <w:szCs w:val="18"/>
    </w:rPr>
  </w:style>
  <w:style w:type="character" w:styleId="FollowedHyperlink">
    <w:name w:val="FollowedHyperlink"/>
    <w:basedOn w:val="a0"/>
    <w:uiPriority w:val="99"/>
    <w:semiHidden/>
    <w:unhideWhenUsed/>
    <w:rsid w:val="008E21A1"/>
    <w:rPr>
      <w:color w:val="954F72" w:themeColor="followedHyperlink"/>
      <w:u w:val="single"/>
    </w:rPr>
  </w:style>
  <w:style w:type="paragraph" w:styleId="NormalWeb">
    <w:name w:val="Normal (Web)"/>
    <w:basedOn w:val="a"/>
    <w:uiPriority w:val="99"/>
    <w:semiHidden/>
    <w:unhideWhenUsed/>
    <w:rsid w:val="008E21A1"/>
    <w:pPr>
      <w:bidi w:val="0"/>
      <w:spacing w:before="100" w:beforeAutospacing="1" w:after="100" w:afterAutospacing="1" w:line="240" w:lineRule="auto"/>
    </w:pPr>
    <w:rPr>
      <w:rFonts w:ascii="Times New Roman" w:hAnsi="Times New Roman" w:cs="Times New Roman"/>
      <w:sz w:val="24"/>
      <w:szCs w:val="24"/>
    </w:rPr>
  </w:style>
  <w:style w:type="paragraph" w:customStyle="1" w:styleId="NumberList0">
    <w:name w:val="Number List 0"/>
    <w:basedOn w:val="a"/>
    <w:uiPriority w:val="99"/>
    <w:rsid w:val="00C52E39"/>
    <w:pPr>
      <w:numPr>
        <w:numId w:val="3"/>
      </w:numPr>
      <w:spacing w:before="120" w:after="0" w:line="320" w:lineRule="exact"/>
      <w:jc w:val="both"/>
    </w:pPr>
    <w:rPr>
      <w:rFonts w:ascii="Times New Roman" w:eastAsia="Times New Roman" w:hAnsi="Times New Roman" w:cs="David"/>
      <w:szCs w:val="24"/>
      <w:lang w:eastAsia="he-IL"/>
    </w:rPr>
  </w:style>
  <w:style w:type="character" w:customStyle="1" w:styleId="20">
    <w:name w:val="כותרת 2 תו"/>
    <w:basedOn w:val="a0"/>
    <w:link w:val="2"/>
    <w:uiPriority w:val="9"/>
    <w:rsid w:val="00A0342C"/>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954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450C58-A657-4C5A-8832-622560591E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1268</Words>
  <Characters>6340</Characters>
  <Application>Microsoft Office Word</Application>
  <DocSecurity>0</DocSecurity>
  <Lines>52</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ECA</Company>
  <LinksUpToDate>false</LinksUpToDate>
  <CharactersWithSpaces>7593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גלי אטיאס</dc:creator>
  <cp:lastModifiedBy>גלי אטיאס</cp:lastModifiedBy>
  <cp:revision>2</cp:revision>
  <cp:lastPrinted>2015-12-13T14:02:00Z</cp:lastPrinted>
  <dcterms:created xsi:type="dcterms:W3CDTF">2015-12-15T12:06:00Z</dcterms:created>
  <dcterms:modified xsi:type="dcterms:W3CDTF">2015-12-15T12:06:00Z</dcterms:modified>
</cp:coreProperties>
</file>